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61F3" w14:textId="47326C21" w:rsidR="009709D8" w:rsidRPr="009709D8" w:rsidRDefault="005B1787" w:rsidP="005B1787">
      <w:pPr>
        <w:pStyle w:val="DNRHeading"/>
        <w:rPr>
          <w:sz w:val="16"/>
          <w:szCs w:val="16"/>
        </w:rPr>
      </w:pPr>
      <w:r>
        <w:rPr>
          <w:noProof/>
        </w:rPr>
        <w:drawing>
          <wp:inline distT="0" distB="0" distL="0" distR="0" wp14:anchorId="1F1FC7C5" wp14:editId="08B21318">
            <wp:extent cx="4491355" cy="36513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0686" cy="375651"/>
                    </a:xfrm>
                    <a:prstGeom prst="rect">
                      <a:avLst/>
                    </a:prstGeom>
                    <a:noFill/>
                    <a:ln>
                      <a:noFill/>
                    </a:ln>
                  </pic:spPr>
                </pic:pic>
              </a:graphicData>
            </a:graphic>
          </wp:inline>
        </w:drawing>
      </w:r>
    </w:p>
    <w:p w14:paraId="2CFA9C0B" w14:textId="77777777" w:rsidR="001B3853" w:rsidRPr="00597295" w:rsidRDefault="00B17CD1" w:rsidP="00E60D6F">
      <w:pPr>
        <w:pStyle w:val="DNRHeading"/>
        <w:rPr>
          <w:color w:val="93A445" w:themeColor="accent1"/>
        </w:rPr>
      </w:pPr>
      <w:r w:rsidRPr="00597295">
        <w:rPr>
          <w:color w:val="2B526A" w:themeColor="text2" w:themeShade="BF"/>
        </w:rPr>
        <w:t>Title V Modification</w:t>
      </w:r>
      <w:r w:rsidR="001B3853" w:rsidRPr="00597295">
        <w:rPr>
          <w:color w:val="2B526A" w:themeColor="text2" w:themeShade="BF"/>
        </w:rPr>
        <w:t xml:space="preserve"> Applications</w:t>
      </w:r>
    </w:p>
    <w:p w14:paraId="47DDE2D6" w14:textId="0A834A56" w:rsidR="00E125EE" w:rsidRDefault="001B3853" w:rsidP="00E125EE">
      <w:pPr>
        <w:pStyle w:val="DNRMajorSubhead1"/>
        <w:rPr>
          <w:b w:val="0"/>
        </w:rPr>
        <w:sectPr w:rsidR="00E125EE" w:rsidSect="0074277F">
          <w:footerReference w:type="even" r:id="rId9"/>
          <w:footerReference w:type="default" r:id="rId10"/>
          <w:type w:val="continuous"/>
          <w:pgSz w:w="12240" w:h="15840"/>
          <w:pgMar w:top="720" w:right="720" w:bottom="720" w:left="720" w:header="720" w:footer="720" w:gutter="0"/>
          <w:cols w:space="720"/>
          <w:docGrid w:linePitch="360"/>
        </w:sectPr>
      </w:pPr>
      <w:r w:rsidRPr="00597295">
        <w:rPr>
          <w:color w:val="2B526A" w:themeColor="text2" w:themeShade="BF"/>
        </w:rPr>
        <w:t>Frequently Asked Questions (FAQs)</w:t>
      </w:r>
      <w:r w:rsidR="0074277F" w:rsidRPr="00597295">
        <w:rPr>
          <w:color w:val="2B526A" w:themeColor="text2" w:themeShade="BF"/>
        </w:rPr>
        <w:t xml:space="preserve">  </w:t>
      </w:r>
    </w:p>
    <w:p w14:paraId="69AFC5FC" w14:textId="68F23141" w:rsidR="0074277F" w:rsidRPr="00597295" w:rsidRDefault="00E4103C" w:rsidP="009349A1">
      <w:pPr>
        <w:pStyle w:val="DNRFAQsubhead"/>
        <w:spacing w:after="0"/>
        <w:rPr>
          <w:color w:val="3A6E8F" w:themeColor="text2"/>
        </w:rPr>
      </w:pPr>
      <w:r w:rsidRPr="00597295">
        <w:rPr>
          <w:color w:val="3A6E8F" w:themeColor="text2"/>
        </w:rPr>
        <w:t>1</w:t>
      </w:r>
      <w:r w:rsidR="0074277F" w:rsidRPr="00597295">
        <w:rPr>
          <w:color w:val="3A6E8F" w:themeColor="text2"/>
        </w:rPr>
        <w:t xml:space="preserve">) </w:t>
      </w:r>
      <w:r w:rsidR="0074277F" w:rsidRPr="00597295">
        <w:rPr>
          <w:color w:val="3A6E8F" w:themeColor="text2"/>
        </w:rPr>
        <w:tab/>
      </w:r>
      <w:r w:rsidR="00E16252" w:rsidRPr="00597295">
        <w:rPr>
          <w:color w:val="3A6E8F" w:themeColor="text2"/>
        </w:rPr>
        <w:t>How do I start an application for a Title V operating permit modification</w:t>
      </w:r>
      <w:r w:rsidR="001B3853" w:rsidRPr="00597295">
        <w:rPr>
          <w:color w:val="3A6E8F" w:themeColor="text2"/>
        </w:rPr>
        <w:t xml:space="preserve"> in Iowa EASY Air</w:t>
      </w:r>
      <w:r w:rsidR="00E16252" w:rsidRPr="00597295">
        <w:rPr>
          <w:color w:val="3A6E8F" w:themeColor="text2"/>
        </w:rPr>
        <w:t>?</w:t>
      </w:r>
    </w:p>
    <w:p w14:paraId="07002D72" w14:textId="77777777" w:rsidR="00916C1C" w:rsidRDefault="00E16252" w:rsidP="00E60D6F">
      <w:pPr>
        <w:pStyle w:val="DNRBodyText2"/>
        <w:rPr>
          <w:color w:val="auto"/>
        </w:rPr>
      </w:pPr>
      <w:r>
        <w:rPr>
          <w:color w:val="auto"/>
        </w:rPr>
        <w:t xml:space="preserve">Once your Iowa EASY Air user account is set up, the process to create an application for a Title V operating permit </w:t>
      </w:r>
      <w:r w:rsidR="00B4311A">
        <w:rPr>
          <w:color w:val="auto"/>
        </w:rPr>
        <w:t xml:space="preserve">modification </w:t>
      </w:r>
      <w:r>
        <w:rPr>
          <w:color w:val="auto"/>
        </w:rPr>
        <w:t>is the same as for an initial permit or renewal.  Log in to Iowa EASY Air, then select “Apply New Submittal” in the top left corner of the screen.</w:t>
      </w:r>
    </w:p>
    <w:p w14:paraId="032EA7C4" w14:textId="3398C667" w:rsidR="00E16252" w:rsidRDefault="00E16252" w:rsidP="00E60D6F">
      <w:pPr>
        <w:pStyle w:val="DNRBodyText2"/>
        <w:rPr>
          <w:color w:val="auto"/>
        </w:rPr>
      </w:pPr>
      <w:r>
        <w:rPr>
          <w:color w:val="auto"/>
        </w:rPr>
        <w:t xml:space="preserve"> </w:t>
      </w:r>
      <w:r w:rsidR="00E4103C">
        <w:rPr>
          <w:noProof/>
          <w:color w:val="auto"/>
        </w:rPr>
        <w:drawing>
          <wp:inline distT="0" distB="0" distL="0" distR="0" wp14:anchorId="3C4AAF32" wp14:editId="48D2E7E4">
            <wp:extent cx="2003425" cy="1148080"/>
            <wp:effectExtent l="0" t="0" r="0" b="0"/>
            <wp:docPr id="8" name="Picture 8" descr="This image is a screenshot of what the &quot;Apply New Submittal&quot; button looks like in the Iowa EASY Air program.&#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3425" cy="1148080"/>
                    </a:xfrm>
                    <a:prstGeom prst="rect">
                      <a:avLst/>
                    </a:prstGeom>
                    <a:noFill/>
                  </pic:spPr>
                </pic:pic>
              </a:graphicData>
            </a:graphic>
          </wp:inline>
        </w:drawing>
      </w:r>
      <w:r>
        <w:rPr>
          <w:color w:val="auto"/>
        </w:rPr>
        <w:t xml:space="preserve"> </w:t>
      </w:r>
      <w:r w:rsidR="00916C1C" w:rsidRPr="00E4103C">
        <w:rPr>
          <w:noProof/>
          <w:color w:val="000000" w:themeColor="text1"/>
        </w:rPr>
        <w:drawing>
          <wp:inline distT="0" distB="0" distL="0" distR="0" wp14:anchorId="52C71141" wp14:editId="39BD84FF">
            <wp:extent cx="958291" cy="1469060"/>
            <wp:effectExtent l="0" t="0" r="0" b="0"/>
            <wp:docPr id="3" name="Picture 3" descr="This image is a screen shot of the Title V Application icon in the Iowa EASY Ai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291" cy="1469060"/>
                    </a:xfrm>
                    <a:prstGeom prst="rect">
                      <a:avLst/>
                    </a:prstGeom>
                    <a:noFill/>
                  </pic:spPr>
                </pic:pic>
              </a:graphicData>
            </a:graphic>
          </wp:inline>
        </w:drawing>
      </w:r>
    </w:p>
    <w:p w14:paraId="3B1F938D" w14:textId="1AA4BC0D" w:rsidR="0074277F" w:rsidRDefault="00E16252" w:rsidP="00E60D6F">
      <w:pPr>
        <w:pStyle w:val="DNRBodyText2"/>
        <w:rPr>
          <w:color w:val="auto"/>
        </w:rPr>
      </w:pPr>
      <w:r>
        <w:rPr>
          <w:color w:val="auto"/>
        </w:rPr>
        <w:t>Then find the Title V Application icon and select “</w:t>
      </w:r>
      <w:r w:rsidR="00CE7A67">
        <w:rPr>
          <w:color w:val="auto"/>
        </w:rPr>
        <w:t>S</w:t>
      </w:r>
      <w:r>
        <w:rPr>
          <w:color w:val="auto"/>
        </w:rPr>
        <w:t>tart”.</w:t>
      </w:r>
    </w:p>
    <w:p w14:paraId="3C590FEE" w14:textId="39BC4B8B" w:rsidR="009349A1" w:rsidRPr="00E4103C" w:rsidRDefault="00E4103C" w:rsidP="00E60D6F">
      <w:pPr>
        <w:pStyle w:val="DNRBodyText2"/>
        <w:rPr>
          <w:b/>
          <w:color w:val="000000" w:themeColor="text1"/>
        </w:rPr>
      </w:pPr>
      <w:r w:rsidRPr="00E4103C">
        <w:rPr>
          <w:color w:val="000000" w:themeColor="text1"/>
        </w:rPr>
        <w:t>O</w:t>
      </w:r>
      <w:r w:rsidR="009349A1" w:rsidRPr="009349A1">
        <w:rPr>
          <w:color w:val="000000" w:themeColor="text1"/>
        </w:rPr>
        <w:t>n Form 1.0, select the button for “Modification” and then use the drop-down box to select which type of modification you are submitting – Administrative Amendment, Minor Permit Modification, or Significant Modification.  Then in the “Application Description” box, explain how the permit should be modified.</w:t>
      </w:r>
    </w:p>
    <w:p w14:paraId="51B705B1" w14:textId="36A3FD49" w:rsidR="009349A1" w:rsidRDefault="002720C4" w:rsidP="00E60D6F">
      <w:pPr>
        <w:pStyle w:val="DNRBodyText2"/>
        <w:rPr>
          <w:b/>
          <w:color w:val="000000" w:themeColor="text1"/>
        </w:rPr>
      </w:pPr>
      <w:r>
        <w:rPr>
          <w:b/>
          <w:noProof/>
          <w:color w:val="000000" w:themeColor="text1"/>
        </w:rPr>
        <w:drawing>
          <wp:inline distT="0" distB="0" distL="0" distR="0" wp14:anchorId="16B826DD" wp14:editId="5A148CA7">
            <wp:extent cx="2640787" cy="1331235"/>
            <wp:effectExtent l="0" t="0" r="7620" b="2540"/>
            <wp:docPr id="6" name="Picture 6" descr="This image is a screen shot of the application information section on the Form 1.0 of a Title V application in the Iowa EASY Ai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136" cy="1336452"/>
                    </a:xfrm>
                    <a:prstGeom prst="rect">
                      <a:avLst/>
                    </a:prstGeom>
                    <a:noFill/>
                  </pic:spPr>
                </pic:pic>
              </a:graphicData>
            </a:graphic>
          </wp:inline>
        </w:drawing>
      </w:r>
    </w:p>
    <w:p w14:paraId="5AD1662C" w14:textId="200F8769" w:rsidR="009349A1" w:rsidRPr="00597295" w:rsidRDefault="00B4311A" w:rsidP="009349A1">
      <w:pPr>
        <w:pStyle w:val="DNRFAQsubhead"/>
        <w:spacing w:after="0"/>
        <w:rPr>
          <w:color w:val="3A6E8F" w:themeColor="text2"/>
        </w:rPr>
      </w:pPr>
      <w:r w:rsidRPr="00597295">
        <w:rPr>
          <w:color w:val="3A6E8F" w:themeColor="text2"/>
        </w:rPr>
        <w:t>2</w:t>
      </w:r>
      <w:r w:rsidR="009349A1" w:rsidRPr="00597295">
        <w:rPr>
          <w:color w:val="3A6E8F" w:themeColor="text2"/>
        </w:rPr>
        <w:t xml:space="preserve">) </w:t>
      </w:r>
      <w:r w:rsidR="009349A1" w:rsidRPr="00597295">
        <w:rPr>
          <w:color w:val="3A6E8F" w:themeColor="text2"/>
        </w:rPr>
        <w:tab/>
        <w:t>How do I determine the modification type?</w:t>
      </w:r>
    </w:p>
    <w:p w14:paraId="27BFDDAA" w14:textId="77777777" w:rsidR="00B4311A" w:rsidRDefault="009349A1" w:rsidP="00B4311A">
      <w:pPr>
        <w:pStyle w:val="DNRBodyText2"/>
        <w:numPr>
          <w:ilvl w:val="0"/>
          <w:numId w:val="9"/>
        </w:numPr>
        <w:spacing w:after="0"/>
        <w:rPr>
          <w:color w:val="auto"/>
        </w:rPr>
      </w:pPr>
      <w:r>
        <w:rPr>
          <w:color w:val="auto"/>
        </w:rPr>
        <w:t xml:space="preserve">An administrative amendment includes changes such as correcting typographical errors, updating facility contact/ownership information, updating the insignificant activities list, etc.  </w:t>
      </w:r>
    </w:p>
    <w:p w14:paraId="62E27CC9" w14:textId="77777777" w:rsidR="00B4311A" w:rsidRDefault="009349A1" w:rsidP="00B4311A">
      <w:pPr>
        <w:pStyle w:val="DNRBodyText2"/>
        <w:numPr>
          <w:ilvl w:val="0"/>
          <w:numId w:val="9"/>
        </w:numPr>
        <w:rPr>
          <w:color w:val="auto"/>
        </w:rPr>
      </w:pPr>
      <w:r>
        <w:rPr>
          <w:color w:val="auto"/>
        </w:rPr>
        <w:t>A significant modification may include significant cha</w:t>
      </w:r>
      <w:bookmarkStart w:id="0" w:name="_GoBack"/>
      <w:bookmarkEnd w:id="0"/>
      <w:r>
        <w:rPr>
          <w:color w:val="auto"/>
        </w:rPr>
        <w:t xml:space="preserve">nges to monitoring permit terms, relaxation of reporting or recordkeeping permit requirements, or changes in compliance methods. </w:t>
      </w:r>
    </w:p>
    <w:p w14:paraId="00CFE111" w14:textId="06A77FE7" w:rsidR="00B4311A" w:rsidRDefault="009349A1" w:rsidP="00B4311A">
      <w:pPr>
        <w:pStyle w:val="DNRBodyText2"/>
        <w:numPr>
          <w:ilvl w:val="0"/>
          <w:numId w:val="9"/>
        </w:numPr>
        <w:rPr>
          <w:color w:val="auto"/>
        </w:rPr>
      </w:pPr>
      <w:r>
        <w:rPr>
          <w:color w:val="auto"/>
        </w:rPr>
        <w:t xml:space="preserve">Minor modifications include revisions that do not violate any applicable requirements, do not relax any requirements, do not involve significant changes to existing monitoring, reporting, or requirements, etc. </w:t>
      </w:r>
    </w:p>
    <w:p w14:paraId="2E498020" w14:textId="6ADB7978" w:rsidR="009349A1" w:rsidRDefault="009349A1" w:rsidP="00B4311A">
      <w:pPr>
        <w:pStyle w:val="DNRBodyText2"/>
        <w:rPr>
          <w:color w:val="auto"/>
        </w:rPr>
      </w:pPr>
      <w:r>
        <w:rPr>
          <w:color w:val="auto"/>
        </w:rPr>
        <w:t xml:space="preserve">Please refer to the </w:t>
      </w:r>
      <w:hyperlink r:id="rId14" w:history="1">
        <w:r w:rsidRPr="00E05C7F">
          <w:rPr>
            <w:rStyle w:val="Hyperlink"/>
            <w:color w:val="3F789A" w:themeColor="background2" w:themeShade="80"/>
          </w:rPr>
          <w:t>Title V Operating Permit Modification Quick Reference Sheet</w:t>
        </w:r>
      </w:hyperlink>
      <w:r>
        <w:rPr>
          <w:color w:val="auto"/>
        </w:rPr>
        <w:t xml:space="preserve"> for more details, examples, and submission requirements.</w:t>
      </w:r>
    </w:p>
    <w:p w14:paraId="79308694" w14:textId="0ECA8C15" w:rsidR="009349A1" w:rsidRPr="00597295" w:rsidRDefault="00B4311A" w:rsidP="000A2394">
      <w:pPr>
        <w:pStyle w:val="DNRFAQsubhead"/>
        <w:spacing w:after="0"/>
        <w:rPr>
          <w:color w:val="3A6E8F" w:themeColor="text2"/>
        </w:rPr>
      </w:pPr>
      <w:r w:rsidRPr="00597295">
        <w:rPr>
          <w:color w:val="3A6E8F" w:themeColor="text2"/>
        </w:rPr>
        <w:t>3</w:t>
      </w:r>
      <w:r w:rsidR="009349A1" w:rsidRPr="00597295">
        <w:rPr>
          <w:color w:val="3A6E8F" w:themeColor="text2"/>
        </w:rPr>
        <w:t xml:space="preserve">) </w:t>
      </w:r>
      <w:r w:rsidR="009349A1" w:rsidRPr="00597295">
        <w:rPr>
          <w:color w:val="3A6E8F" w:themeColor="text2"/>
        </w:rPr>
        <w:tab/>
        <w:t>Is the Application Description required?</w:t>
      </w:r>
    </w:p>
    <w:p w14:paraId="1F7807D6" w14:textId="650D973C" w:rsidR="009349A1" w:rsidRDefault="009349A1" w:rsidP="009349A1">
      <w:pPr>
        <w:pStyle w:val="DNRBodyText2"/>
      </w:pPr>
      <w:r>
        <w:rPr>
          <w:color w:val="auto"/>
        </w:rPr>
        <w:t xml:space="preserve">No, a description is not required, but it is extremely helpful if you enter a detailed description of what parts of your permit you would like modified. </w:t>
      </w:r>
      <w:r w:rsidR="00B4311A">
        <w:rPr>
          <w:color w:val="auto"/>
        </w:rPr>
        <w:t>It</w:t>
      </w:r>
      <w:r>
        <w:rPr>
          <w:color w:val="auto"/>
        </w:rPr>
        <w:t xml:space="preserve"> can be difficult to determine the correct modification type, and the description will help the permit writer evaluate your request.</w:t>
      </w:r>
    </w:p>
    <w:p w14:paraId="456C5313" w14:textId="556FD7F3" w:rsidR="0074277F" w:rsidRPr="00597295" w:rsidRDefault="00B4311A" w:rsidP="000A2394">
      <w:pPr>
        <w:pStyle w:val="DNRFAQsubhead"/>
        <w:spacing w:after="0"/>
        <w:rPr>
          <w:color w:val="3A6E8F" w:themeColor="text2"/>
        </w:rPr>
      </w:pPr>
      <w:r w:rsidRPr="00597295">
        <w:rPr>
          <w:color w:val="3A6E8F" w:themeColor="text2"/>
        </w:rPr>
        <w:t>4</w:t>
      </w:r>
      <w:r w:rsidR="0074277F" w:rsidRPr="00597295">
        <w:rPr>
          <w:color w:val="3A6E8F" w:themeColor="text2"/>
        </w:rPr>
        <w:t xml:space="preserve">) </w:t>
      </w:r>
      <w:r w:rsidR="0074277F" w:rsidRPr="00597295">
        <w:rPr>
          <w:color w:val="3A6E8F" w:themeColor="text2"/>
        </w:rPr>
        <w:tab/>
      </w:r>
      <w:r w:rsidR="00E16252" w:rsidRPr="00597295">
        <w:rPr>
          <w:color w:val="3A6E8F" w:themeColor="text2"/>
        </w:rPr>
        <w:t>Is every form required to be filled out?</w:t>
      </w:r>
    </w:p>
    <w:p w14:paraId="5D78FD5C" w14:textId="7FF7E083" w:rsidR="0074277F" w:rsidRDefault="00E16252" w:rsidP="00E60D6F">
      <w:pPr>
        <w:pStyle w:val="DNRBodyText2"/>
        <w:rPr>
          <w:color w:val="auto"/>
        </w:rPr>
      </w:pPr>
      <w:r>
        <w:rPr>
          <w:color w:val="auto"/>
        </w:rPr>
        <w:t>No, only the forms that pertain to the information you want to modify are required.  However, you must open every form and review it to pass validation.</w:t>
      </w:r>
      <w:r w:rsidR="00E05C7F">
        <w:rPr>
          <w:color w:val="auto"/>
        </w:rPr>
        <w:t xml:space="preserve"> Click “Next” to move through the application and open </w:t>
      </w:r>
      <w:r w:rsidR="00CE7A67">
        <w:rPr>
          <w:color w:val="auto"/>
        </w:rPr>
        <w:t>subsequent</w:t>
      </w:r>
      <w:r w:rsidR="00E05C7F">
        <w:rPr>
          <w:color w:val="auto"/>
        </w:rPr>
        <w:t xml:space="preserve"> form</w:t>
      </w:r>
      <w:r w:rsidR="00CE7A67">
        <w:rPr>
          <w:color w:val="auto"/>
        </w:rPr>
        <w:t>s</w:t>
      </w:r>
      <w:r w:rsidR="00E05C7F">
        <w:rPr>
          <w:color w:val="auto"/>
        </w:rPr>
        <w:t>. Remember to click “Save” on any page on which you add or edit information.</w:t>
      </w:r>
    </w:p>
    <w:p w14:paraId="378BD065" w14:textId="3EBC687C" w:rsidR="00E16252" w:rsidRPr="00597295" w:rsidRDefault="00B4311A" w:rsidP="000A2394">
      <w:pPr>
        <w:pStyle w:val="DNRFAQsubhead"/>
        <w:spacing w:after="0"/>
        <w:rPr>
          <w:color w:val="3A6E8F" w:themeColor="text2"/>
        </w:rPr>
      </w:pPr>
      <w:r w:rsidRPr="00597295">
        <w:rPr>
          <w:color w:val="3A6E8F" w:themeColor="text2"/>
        </w:rPr>
        <w:t>5</w:t>
      </w:r>
      <w:r w:rsidR="0074277F" w:rsidRPr="00597295">
        <w:rPr>
          <w:color w:val="3A6E8F" w:themeColor="text2"/>
        </w:rPr>
        <w:t xml:space="preserve">) </w:t>
      </w:r>
      <w:r w:rsidR="0074277F" w:rsidRPr="00597295">
        <w:rPr>
          <w:color w:val="3A6E8F" w:themeColor="text2"/>
        </w:rPr>
        <w:tab/>
      </w:r>
      <w:r w:rsidR="00E16252" w:rsidRPr="00597295">
        <w:rPr>
          <w:color w:val="3A6E8F" w:themeColor="text2"/>
        </w:rPr>
        <w:t>Are there any required attachments?</w:t>
      </w:r>
    </w:p>
    <w:p w14:paraId="71D81018" w14:textId="2536DA43" w:rsidR="0074277F" w:rsidRPr="00E60D6F" w:rsidRDefault="00E16252" w:rsidP="00E60D6F">
      <w:pPr>
        <w:pStyle w:val="DNRBodyText2"/>
        <w:rPr>
          <w:color w:val="auto"/>
        </w:rPr>
      </w:pPr>
      <w:r>
        <w:rPr>
          <w:color w:val="auto"/>
        </w:rPr>
        <w:t>Attachments are not required for modification applications</w:t>
      </w:r>
      <w:r w:rsidR="001B3853">
        <w:rPr>
          <w:color w:val="auto"/>
        </w:rPr>
        <w:t>. However, if you are modifying potential emissions</w:t>
      </w:r>
      <w:r w:rsidR="00E05C7F">
        <w:rPr>
          <w:color w:val="auto"/>
        </w:rPr>
        <w:t xml:space="preserve"> information</w:t>
      </w:r>
      <w:r w:rsidR="001B3853">
        <w:rPr>
          <w:color w:val="auto"/>
        </w:rPr>
        <w:t xml:space="preserve"> or applicable requirements, you must attach the </w:t>
      </w:r>
      <w:r>
        <w:rPr>
          <w:color w:val="auto"/>
        </w:rPr>
        <w:t xml:space="preserve">CAM </w:t>
      </w:r>
      <w:r w:rsidR="001B3853">
        <w:rPr>
          <w:color w:val="auto"/>
        </w:rPr>
        <w:t>Calculation worksheet</w:t>
      </w:r>
      <w:r>
        <w:rPr>
          <w:color w:val="auto"/>
        </w:rPr>
        <w:t xml:space="preserve"> or </w:t>
      </w:r>
      <w:r w:rsidR="001B3853">
        <w:rPr>
          <w:color w:val="auto"/>
        </w:rPr>
        <w:t xml:space="preserve">the </w:t>
      </w:r>
      <w:r>
        <w:rPr>
          <w:color w:val="auto"/>
        </w:rPr>
        <w:t>Emission Point Applicable Requirements</w:t>
      </w:r>
      <w:r w:rsidR="001B3853">
        <w:rPr>
          <w:color w:val="auto"/>
        </w:rPr>
        <w:t xml:space="preserve"> document.</w:t>
      </w:r>
    </w:p>
    <w:p w14:paraId="52FABCC1" w14:textId="5D012367" w:rsidR="00D2454F" w:rsidRPr="00597295" w:rsidRDefault="00B4311A" w:rsidP="001B3853">
      <w:pPr>
        <w:pStyle w:val="DNRFAQsubhead"/>
        <w:spacing w:after="0"/>
        <w:rPr>
          <w:color w:val="3A6E8F" w:themeColor="text2"/>
        </w:rPr>
      </w:pPr>
      <w:r w:rsidRPr="00597295">
        <w:rPr>
          <w:color w:val="3A6E8F" w:themeColor="text2"/>
        </w:rPr>
        <w:t>6</w:t>
      </w:r>
      <w:r w:rsidR="0074277F" w:rsidRPr="00597295">
        <w:rPr>
          <w:color w:val="3A6E8F" w:themeColor="text2"/>
        </w:rPr>
        <w:t xml:space="preserve">) </w:t>
      </w:r>
      <w:r w:rsidR="0074277F" w:rsidRPr="00597295">
        <w:rPr>
          <w:color w:val="3A6E8F" w:themeColor="text2"/>
        </w:rPr>
        <w:tab/>
      </w:r>
      <w:r w:rsidR="00E16252" w:rsidRPr="00597295">
        <w:rPr>
          <w:color w:val="3A6E8F" w:themeColor="text2"/>
        </w:rPr>
        <w:t xml:space="preserve">What if I </w:t>
      </w:r>
      <w:r w:rsidR="001B3853" w:rsidRPr="00597295">
        <w:rPr>
          <w:color w:val="3A6E8F" w:themeColor="text2"/>
        </w:rPr>
        <w:t>need to change</w:t>
      </w:r>
      <w:r w:rsidR="00E16252" w:rsidRPr="00597295">
        <w:rPr>
          <w:color w:val="3A6E8F" w:themeColor="text2"/>
        </w:rPr>
        <w:t xml:space="preserve"> the Title V Responsible Official</w:t>
      </w:r>
      <w:r w:rsidR="001B3853" w:rsidRPr="00597295">
        <w:rPr>
          <w:color w:val="3A6E8F" w:themeColor="text2"/>
        </w:rPr>
        <w:t>?</w:t>
      </w:r>
    </w:p>
    <w:p w14:paraId="0E3BE731" w14:textId="0FB815C4" w:rsidR="001B3853" w:rsidRDefault="001B3853" w:rsidP="001B3853">
      <w:pPr>
        <w:pStyle w:val="DNRFAQsubhead"/>
        <w:ind w:left="0" w:firstLine="0"/>
        <w:rPr>
          <w:b w:val="0"/>
          <w:color w:val="auto"/>
        </w:rPr>
      </w:pPr>
      <w:r>
        <w:rPr>
          <w:b w:val="0"/>
          <w:color w:val="auto"/>
        </w:rPr>
        <w:t xml:space="preserve">The first step is to set up an Iowa EASY Air user account for the new Title V Responsible Official, replacing the previous one. </w:t>
      </w:r>
      <w:hyperlink r:id="rId15" w:history="1">
        <w:r w:rsidRPr="00E05C7F">
          <w:rPr>
            <w:rStyle w:val="Hyperlink"/>
            <w:b w:val="0"/>
            <w:color w:val="3F789A" w:themeColor="background2" w:themeShade="80"/>
          </w:rPr>
          <w:t>Account Registration Instructions for Responsible Officials</w:t>
        </w:r>
      </w:hyperlink>
      <w:r>
        <w:rPr>
          <w:b w:val="0"/>
          <w:color w:val="auto"/>
        </w:rPr>
        <w:t xml:space="preserve"> and </w:t>
      </w:r>
      <w:hyperlink r:id="rId16" w:history="1">
        <w:r w:rsidRPr="00E05C7F">
          <w:rPr>
            <w:rStyle w:val="Hyperlink"/>
            <w:b w:val="0"/>
            <w:color w:val="3F789A" w:themeColor="background2" w:themeShade="80"/>
          </w:rPr>
          <w:t>Instructions for Managing Associated Consultants and Preparers</w:t>
        </w:r>
      </w:hyperlink>
      <w:r>
        <w:rPr>
          <w:b w:val="0"/>
          <w:color w:val="auto"/>
        </w:rPr>
        <w:t xml:space="preserve"> are posted on the </w:t>
      </w:r>
      <w:hyperlink r:id="rId17" w:history="1">
        <w:proofErr w:type="spellStart"/>
        <w:r w:rsidRPr="00E05C7F">
          <w:rPr>
            <w:rStyle w:val="Hyperlink"/>
            <w:b w:val="0"/>
            <w:color w:val="3F789A" w:themeColor="background2" w:themeShade="80"/>
          </w:rPr>
          <w:t>eAirServices</w:t>
        </w:r>
        <w:proofErr w:type="spellEnd"/>
      </w:hyperlink>
      <w:r>
        <w:rPr>
          <w:b w:val="0"/>
          <w:color w:val="auto"/>
        </w:rPr>
        <w:t xml:space="preserve"> web</w:t>
      </w:r>
      <w:r w:rsidR="00E05C7F">
        <w:rPr>
          <w:b w:val="0"/>
          <w:color w:val="auto"/>
        </w:rPr>
        <w:t>page</w:t>
      </w:r>
      <w:r>
        <w:rPr>
          <w:b w:val="0"/>
          <w:color w:val="auto"/>
        </w:rPr>
        <w:t>. Once the Responsible Official’s account has been created, a Title V Application – Modification – Administrative Amendment should be created and submitted.  See Question #</w:t>
      </w:r>
      <w:r w:rsidR="00B4311A">
        <w:rPr>
          <w:b w:val="0"/>
          <w:color w:val="auto"/>
        </w:rPr>
        <w:t xml:space="preserve">1 </w:t>
      </w:r>
      <w:r>
        <w:rPr>
          <w:b w:val="0"/>
          <w:color w:val="auto"/>
        </w:rPr>
        <w:t>for how to start the application. In this case, the only form that needs to be filled out within the application is Form 1.0</w:t>
      </w:r>
      <w:r w:rsidR="002720C4">
        <w:rPr>
          <w:b w:val="0"/>
          <w:color w:val="auto"/>
        </w:rPr>
        <w:t xml:space="preserve"> Facility Information and Application Certification</w:t>
      </w:r>
      <w:r>
        <w:rPr>
          <w:b w:val="0"/>
          <w:color w:val="auto"/>
        </w:rPr>
        <w:t>.</w:t>
      </w:r>
      <w:r w:rsidR="002720C4">
        <w:rPr>
          <w:b w:val="0"/>
          <w:color w:val="auto"/>
        </w:rPr>
        <w:t xml:space="preserve"> After saving the information on </w:t>
      </w:r>
      <w:r w:rsidR="00296970">
        <w:rPr>
          <w:b w:val="0"/>
          <w:color w:val="auto"/>
        </w:rPr>
        <w:t xml:space="preserve">the </w:t>
      </w:r>
      <w:r w:rsidR="002720C4">
        <w:rPr>
          <w:b w:val="0"/>
          <w:color w:val="auto"/>
        </w:rPr>
        <w:t xml:space="preserve">Form 1.0, </w:t>
      </w:r>
      <w:r>
        <w:rPr>
          <w:b w:val="0"/>
          <w:color w:val="auto"/>
        </w:rPr>
        <w:t xml:space="preserve">click ‘Next’ to </w:t>
      </w:r>
      <w:r>
        <w:rPr>
          <w:b w:val="0"/>
          <w:color w:val="auto"/>
        </w:rPr>
        <w:lastRenderedPageBreak/>
        <w:t xml:space="preserve">move through </w:t>
      </w:r>
      <w:r w:rsidR="00296970">
        <w:rPr>
          <w:b w:val="0"/>
          <w:color w:val="auto"/>
        </w:rPr>
        <w:t>subsequent</w:t>
      </w:r>
      <w:r w:rsidR="002720C4">
        <w:rPr>
          <w:b w:val="0"/>
          <w:color w:val="auto"/>
        </w:rPr>
        <w:t xml:space="preserve"> </w:t>
      </w:r>
      <w:r>
        <w:rPr>
          <w:b w:val="0"/>
          <w:color w:val="auto"/>
        </w:rPr>
        <w:t>form</w:t>
      </w:r>
      <w:r w:rsidR="00296970">
        <w:rPr>
          <w:b w:val="0"/>
          <w:color w:val="auto"/>
        </w:rPr>
        <w:t>s</w:t>
      </w:r>
      <w:r>
        <w:rPr>
          <w:b w:val="0"/>
          <w:color w:val="auto"/>
        </w:rPr>
        <w:t xml:space="preserve"> and view </w:t>
      </w:r>
      <w:r w:rsidR="00296970">
        <w:rPr>
          <w:b w:val="0"/>
          <w:color w:val="auto"/>
        </w:rPr>
        <w:t>them</w:t>
      </w:r>
      <w:r w:rsidR="00E05C7F">
        <w:rPr>
          <w:b w:val="0"/>
          <w:color w:val="auto"/>
        </w:rPr>
        <w:t xml:space="preserve">, </w:t>
      </w:r>
      <w:r w:rsidR="00296970">
        <w:rPr>
          <w:b w:val="0"/>
          <w:color w:val="auto"/>
        </w:rPr>
        <w:t xml:space="preserve">and then </w:t>
      </w:r>
      <w:r w:rsidR="00E05C7F">
        <w:rPr>
          <w:b w:val="0"/>
          <w:color w:val="auto"/>
        </w:rPr>
        <w:t>validate</w:t>
      </w:r>
      <w:r w:rsidR="00DF49C8">
        <w:rPr>
          <w:b w:val="0"/>
          <w:color w:val="auto"/>
        </w:rPr>
        <w:t xml:space="preserve"> them</w:t>
      </w:r>
      <w:r w:rsidR="00E05C7F">
        <w:rPr>
          <w:b w:val="0"/>
          <w:color w:val="auto"/>
        </w:rPr>
        <w:t xml:space="preserve"> and submit</w:t>
      </w:r>
      <w:r w:rsidR="00296970">
        <w:rPr>
          <w:b w:val="0"/>
          <w:color w:val="auto"/>
        </w:rPr>
        <w:t xml:space="preserve"> the application for a modification</w:t>
      </w:r>
      <w:r>
        <w:rPr>
          <w:b w:val="0"/>
          <w:color w:val="auto"/>
        </w:rPr>
        <w:t>.</w:t>
      </w:r>
    </w:p>
    <w:p w14:paraId="01D0B1F9" w14:textId="2427B089" w:rsidR="00E4103C" w:rsidRPr="00597295" w:rsidRDefault="00B4311A" w:rsidP="00E4103C">
      <w:pPr>
        <w:pStyle w:val="DNRFAQsubhead"/>
        <w:spacing w:after="0"/>
        <w:rPr>
          <w:color w:val="3A6E8F" w:themeColor="text2"/>
        </w:rPr>
      </w:pPr>
      <w:r w:rsidRPr="00597295">
        <w:rPr>
          <w:color w:val="3A6E8F" w:themeColor="text2"/>
        </w:rPr>
        <w:t>7</w:t>
      </w:r>
      <w:r w:rsidR="00E4103C" w:rsidRPr="00597295">
        <w:rPr>
          <w:color w:val="3A6E8F" w:themeColor="text2"/>
        </w:rPr>
        <w:t xml:space="preserve">) </w:t>
      </w:r>
      <w:r w:rsidR="00E4103C" w:rsidRPr="00597295">
        <w:rPr>
          <w:color w:val="3A6E8F" w:themeColor="text2"/>
        </w:rPr>
        <w:tab/>
        <w:t>When does the requirement to apply for air permits</w:t>
      </w:r>
      <w:r w:rsidR="00157530" w:rsidRPr="00597295">
        <w:rPr>
          <w:color w:val="3A6E8F" w:themeColor="text2"/>
        </w:rPr>
        <w:t xml:space="preserve"> </w:t>
      </w:r>
      <w:r w:rsidR="00B57912" w:rsidRPr="00597295">
        <w:rPr>
          <w:color w:val="3A6E8F" w:themeColor="text2"/>
        </w:rPr>
        <w:t xml:space="preserve">and </w:t>
      </w:r>
      <w:r w:rsidR="00E4103C" w:rsidRPr="00597295">
        <w:rPr>
          <w:color w:val="3A6E8F" w:themeColor="text2"/>
        </w:rPr>
        <w:t>report emissions electronically start?</w:t>
      </w:r>
    </w:p>
    <w:p w14:paraId="3E4858F3" w14:textId="639BE53E" w:rsidR="00E4103C" w:rsidRPr="00D20C1D" w:rsidRDefault="00E4103C" w:rsidP="00E4103C">
      <w:pPr>
        <w:pStyle w:val="DNRBodyText2"/>
        <w:rPr>
          <w:color w:val="auto"/>
        </w:rPr>
      </w:pPr>
      <w:r w:rsidRPr="002C5AE0">
        <w:rPr>
          <w:color w:val="auto"/>
        </w:rPr>
        <w:t xml:space="preserve">The requirement to submit </w:t>
      </w:r>
      <w:r>
        <w:rPr>
          <w:color w:val="auto"/>
        </w:rPr>
        <w:t xml:space="preserve">Title V operating </w:t>
      </w:r>
      <w:r w:rsidRPr="002C5AE0">
        <w:rPr>
          <w:color w:val="auto"/>
        </w:rPr>
        <w:t xml:space="preserve">permit applications and emissions inventory reports electronically begins </w:t>
      </w:r>
      <w:r w:rsidR="00DF49C8">
        <w:rPr>
          <w:color w:val="auto"/>
        </w:rPr>
        <w:t xml:space="preserve">on </w:t>
      </w:r>
      <w:r w:rsidRPr="002C5AE0">
        <w:rPr>
          <w:color w:val="auto"/>
        </w:rPr>
        <w:t>Jan. 1, 2023. You do not have to wait to make electronic submittals. You can take advantage of the benefits of submitting electronically now.</w:t>
      </w:r>
    </w:p>
    <w:p w14:paraId="788944A8" w14:textId="20273EAE" w:rsidR="00E4103C" w:rsidRDefault="00E4103C" w:rsidP="00E4103C">
      <w:pPr>
        <w:pStyle w:val="DNRBodyText2"/>
        <w:rPr>
          <w:color w:val="000000" w:themeColor="text1"/>
        </w:rPr>
      </w:pPr>
      <w:r w:rsidRPr="00E60D6F">
        <w:rPr>
          <w:color w:val="000000" w:themeColor="text1"/>
        </w:rPr>
        <w:t>Electronic submittal makes permit application submittal and emissions reporting easier and more efficient, and allows businesses to submit their information from any location at any time. This speeds up the DNR’s ability to issue permits and increases data accuracy</w:t>
      </w:r>
      <w:r w:rsidR="00B57912">
        <w:rPr>
          <w:color w:val="000000" w:themeColor="text1"/>
        </w:rPr>
        <w:t>.</w:t>
      </w:r>
    </w:p>
    <w:p w14:paraId="0FE0859C" w14:textId="21AC3151" w:rsidR="00E4103C" w:rsidRPr="00597295" w:rsidRDefault="00B4311A" w:rsidP="00E4103C">
      <w:pPr>
        <w:pStyle w:val="DNRFAQsubhead"/>
        <w:spacing w:after="0"/>
        <w:rPr>
          <w:color w:val="3A6E8F" w:themeColor="text2"/>
        </w:rPr>
      </w:pPr>
      <w:r w:rsidRPr="00597295">
        <w:rPr>
          <w:color w:val="3A6E8F" w:themeColor="text2"/>
        </w:rPr>
        <w:t>8</w:t>
      </w:r>
      <w:r w:rsidR="00E4103C" w:rsidRPr="00597295">
        <w:rPr>
          <w:color w:val="3A6E8F" w:themeColor="text2"/>
        </w:rPr>
        <w:t xml:space="preserve">) </w:t>
      </w:r>
      <w:r w:rsidR="00E4103C" w:rsidRPr="00597295">
        <w:rPr>
          <w:color w:val="3A6E8F" w:themeColor="text2"/>
        </w:rPr>
        <w:tab/>
        <w:t>Can I still use the EZ Modification Form?</w:t>
      </w:r>
    </w:p>
    <w:p w14:paraId="3372715D" w14:textId="503998FB" w:rsidR="00E4103C" w:rsidRDefault="00E4103C" w:rsidP="00E4103C">
      <w:pPr>
        <w:pStyle w:val="DNRBodyText2"/>
        <w:rPr>
          <w:color w:val="000000" w:themeColor="text1"/>
        </w:rPr>
      </w:pPr>
      <w:r w:rsidRPr="00E05C7F">
        <w:rPr>
          <w:color w:val="000000" w:themeColor="text1"/>
        </w:rPr>
        <w:t xml:space="preserve">No, starting January 1, 2023, the </w:t>
      </w:r>
      <w:r w:rsidR="00E63F88">
        <w:rPr>
          <w:color w:val="000000" w:themeColor="text1"/>
        </w:rPr>
        <w:t xml:space="preserve">paper </w:t>
      </w:r>
      <w:r w:rsidRPr="00E05C7F">
        <w:rPr>
          <w:color w:val="000000" w:themeColor="text1"/>
        </w:rPr>
        <w:t>EZ Modification Form will no longer be available and applications for Title V modifications must be submitted electronically in Iowa EASY Air.</w:t>
      </w:r>
    </w:p>
    <w:p w14:paraId="530D80A4" w14:textId="65ECB715" w:rsidR="0074277F" w:rsidRPr="00597295" w:rsidRDefault="00B4311A" w:rsidP="00E05C7F">
      <w:pPr>
        <w:pStyle w:val="DNRFAQsubhead"/>
        <w:spacing w:after="0"/>
        <w:rPr>
          <w:color w:val="3A6E8F" w:themeColor="text2"/>
        </w:rPr>
      </w:pPr>
      <w:r w:rsidRPr="00597295">
        <w:rPr>
          <w:color w:val="3A6E8F" w:themeColor="text2"/>
        </w:rPr>
        <w:t>9</w:t>
      </w:r>
      <w:r w:rsidR="0074277F" w:rsidRPr="00597295">
        <w:rPr>
          <w:color w:val="3A6E8F" w:themeColor="text2"/>
        </w:rPr>
        <w:t xml:space="preserve">) </w:t>
      </w:r>
      <w:r w:rsidR="0074277F" w:rsidRPr="00597295">
        <w:rPr>
          <w:color w:val="3A6E8F" w:themeColor="text2"/>
        </w:rPr>
        <w:tab/>
      </w:r>
      <w:r w:rsidR="00A30754" w:rsidRPr="00597295">
        <w:rPr>
          <w:color w:val="3A6E8F" w:themeColor="text2"/>
        </w:rPr>
        <w:t>What alternatives does DNR offer if I can’t submit electronically?</w:t>
      </w:r>
    </w:p>
    <w:p w14:paraId="480CE506" w14:textId="500BC507" w:rsidR="0074277F" w:rsidRDefault="00A30754" w:rsidP="0074277F">
      <w:pPr>
        <w:pStyle w:val="DNRBodyText2"/>
        <w:rPr>
          <w:b/>
        </w:rPr>
      </w:pPr>
      <w:r w:rsidRPr="00A30754">
        <w:rPr>
          <w:color w:val="auto"/>
        </w:rPr>
        <w:t xml:space="preserve">If a facility </w:t>
      </w:r>
      <w:r w:rsidR="00CE7A67">
        <w:rPr>
          <w:color w:val="auto"/>
        </w:rPr>
        <w:t>is unable to submit electronically,</w:t>
      </w:r>
      <w:r w:rsidRPr="00A30754">
        <w:rPr>
          <w:color w:val="auto"/>
        </w:rPr>
        <w:t xml:space="preserve"> the facility may use the standard variance request process found in 567 Iowa Administrative Code Chapter 21 to request an extension or a one-time paper submittal. DNR approves variances on a case-by-case basis.</w:t>
      </w:r>
    </w:p>
    <w:p w14:paraId="2F284C5A" w14:textId="2465AC42" w:rsidR="00E05C7F" w:rsidRPr="00597295" w:rsidRDefault="00B4311A" w:rsidP="00E05C7F">
      <w:pPr>
        <w:pStyle w:val="DNRFAQsubhead"/>
        <w:spacing w:after="0"/>
        <w:rPr>
          <w:color w:val="3A6E8F" w:themeColor="text2"/>
        </w:rPr>
      </w:pPr>
      <w:r w:rsidRPr="00597295">
        <w:rPr>
          <w:color w:val="3A6E8F" w:themeColor="text2"/>
        </w:rPr>
        <w:t>10</w:t>
      </w:r>
      <w:r w:rsidR="0074277F" w:rsidRPr="00597295">
        <w:rPr>
          <w:color w:val="3A6E8F" w:themeColor="text2"/>
        </w:rPr>
        <w:t xml:space="preserve">) </w:t>
      </w:r>
      <w:r w:rsidR="0074277F" w:rsidRPr="00597295">
        <w:rPr>
          <w:color w:val="3A6E8F" w:themeColor="text2"/>
        </w:rPr>
        <w:tab/>
      </w:r>
      <w:r w:rsidR="0066036C" w:rsidRPr="00597295">
        <w:rPr>
          <w:color w:val="3A6E8F" w:themeColor="text2"/>
        </w:rPr>
        <w:t>What resources are available to help me submit electronically?</w:t>
      </w:r>
    </w:p>
    <w:p w14:paraId="16D4EC83" w14:textId="6EB664CC" w:rsidR="0066036C" w:rsidRPr="00E05C7F" w:rsidRDefault="000A2394" w:rsidP="00E05C7F">
      <w:pPr>
        <w:pStyle w:val="DNRBodyText2"/>
        <w:spacing w:after="0"/>
        <w:rPr>
          <w:color w:val="000000" w:themeColor="text1"/>
        </w:rPr>
      </w:pPr>
      <w:r w:rsidRPr="00E05C7F">
        <w:rPr>
          <w:color w:val="000000" w:themeColor="text1"/>
          <w:u w:val="single"/>
        </w:rPr>
        <w:t>Online</w:t>
      </w:r>
      <w:r w:rsidRPr="00E05C7F">
        <w:rPr>
          <w:color w:val="000000" w:themeColor="text1"/>
        </w:rPr>
        <w:t xml:space="preserve">: Start at </w:t>
      </w:r>
      <w:r w:rsidR="00BE561F">
        <w:rPr>
          <w:color w:val="000000" w:themeColor="text1"/>
        </w:rPr>
        <w:t xml:space="preserve">the </w:t>
      </w:r>
      <w:r w:rsidRPr="00E05C7F">
        <w:rPr>
          <w:color w:val="000000" w:themeColor="text1"/>
        </w:rPr>
        <w:t xml:space="preserve">DNR’s </w:t>
      </w:r>
      <w:hyperlink r:id="rId18" w:history="1">
        <w:proofErr w:type="spellStart"/>
        <w:r w:rsidRPr="00E05C7F">
          <w:rPr>
            <w:rStyle w:val="Hyperlink"/>
            <w:color w:val="3F789A" w:themeColor="background2" w:themeShade="80"/>
          </w:rPr>
          <w:t>eAirServices</w:t>
        </w:r>
        <w:proofErr w:type="spellEnd"/>
      </w:hyperlink>
      <w:r w:rsidRPr="00E05C7F">
        <w:rPr>
          <w:color w:val="3F789A" w:themeColor="background2" w:themeShade="80"/>
        </w:rPr>
        <w:t xml:space="preserve"> </w:t>
      </w:r>
      <w:r w:rsidRPr="00E05C7F">
        <w:rPr>
          <w:color w:val="000000" w:themeColor="text1"/>
        </w:rPr>
        <w:t xml:space="preserve">webpage. Find </w:t>
      </w:r>
      <w:r w:rsidR="0066036C" w:rsidRPr="00E05C7F">
        <w:rPr>
          <w:color w:val="000000" w:themeColor="text1"/>
        </w:rPr>
        <w:t xml:space="preserve">resources, including FAQs, guidance documents, user guides, and training videos. Both applications contain built-in prompts and tooltips to help users input data. </w:t>
      </w:r>
    </w:p>
    <w:p w14:paraId="1BB89905" w14:textId="77777777" w:rsidR="00E05C7F" w:rsidRDefault="00E05C7F" w:rsidP="00E05C7F">
      <w:pPr>
        <w:pStyle w:val="DNRBodyText2"/>
        <w:spacing w:after="0"/>
        <w:rPr>
          <w:color w:val="auto"/>
          <w:u w:val="single"/>
        </w:rPr>
      </w:pPr>
    </w:p>
    <w:p w14:paraId="08F61648" w14:textId="5D26E347" w:rsidR="0066036C" w:rsidRDefault="0066036C" w:rsidP="0066036C">
      <w:pPr>
        <w:pStyle w:val="DNRBodyText2"/>
        <w:rPr>
          <w:color w:val="auto"/>
        </w:rPr>
      </w:pPr>
      <w:r w:rsidRPr="0066036C">
        <w:rPr>
          <w:color w:val="auto"/>
          <w:u w:val="single"/>
        </w:rPr>
        <w:t>Help:</w:t>
      </w:r>
      <w:r w:rsidRPr="0066036C">
        <w:rPr>
          <w:color w:val="auto"/>
        </w:rPr>
        <w:t xml:space="preserve"> During business hours, </w:t>
      </w:r>
      <w:r w:rsidR="00E05C7F">
        <w:rPr>
          <w:color w:val="auto"/>
        </w:rPr>
        <w:t>contact the</w:t>
      </w:r>
      <w:r w:rsidRPr="0066036C">
        <w:rPr>
          <w:color w:val="auto"/>
        </w:rPr>
        <w:t xml:space="preserve"> Help Desk at </w:t>
      </w:r>
      <w:hyperlink r:id="rId19" w:history="1">
        <w:r w:rsidRPr="00E05C7F">
          <w:rPr>
            <w:rStyle w:val="Hyperlink"/>
            <w:color w:val="3F789A" w:themeColor="background2" w:themeShade="80"/>
          </w:rPr>
          <w:t>easyair@dnr.iowa.gov</w:t>
        </w:r>
      </w:hyperlink>
      <w:r w:rsidRPr="00E05C7F">
        <w:rPr>
          <w:color w:val="3F789A" w:themeColor="background2" w:themeShade="80"/>
        </w:rPr>
        <w:t xml:space="preserve"> </w:t>
      </w:r>
      <w:r w:rsidRPr="0066036C">
        <w:rPr>
          <w:color w:val="auto"/>
        </w:rPr>
        <w:t>or call 515-</w:t>
      </w:r>
      <w:r w:rsidR="00E05C7F">
        <w:rPr>
          <w:color w:val="auto"/>
        </w:rPr>
        <w:t>725-9569</w:t>
      </w:r>
      <w:r w:rsidR="00E632EA">
        <w:rPr>
          <w:color w:val="auto"/>
        </w:rPr>
        <w:t xml:space="preserve"> or 515-725-9547</w:t>
      </w:r>
      <w:r w:rsidRPr="0066036C">
        <w:rPr>
          <w:color w:val="auto"/>
        </w:rPr>
        <w:t xml:space="preserve">. For specific questions about </w:t>
      </w:r>
      <w:r w:rsidR="00E05C7F">
        <w:rPr>
          <w:color w:val="auto"/>
        </w:rPr>
        <w:t>Title V operating</w:t>
      </w:r>
      <w:r w:rsidRPr="0066036C">
        <w:rPr>
          <w:color w:val="auto"/>
        </w:rPr>
        <w:t xml:space="preserve"> permit applications, contact </w:t>
      </w:r>
      <w:r w:rsidR="00E05C7F">
        <w:rPr>
          <w:color w:val="auto"/>
        </w:rPr>
        <w:t>a Title V senior environmental specialist at 515-725-9511 or 515-725-9537.</w:t>
      </w:r>
    </w:p>
    <w:p w14:paraId="2AE9F6BA" w14:textId="6B8E1B05" w:rsidR="0074277F" w:rsidRDefault="0066036C" w:rsidP="0066036C">
      <w:pPr>
        <w:pStyle w:val="DNRBodyText2"/>
        <w:rPr>
          <w:color w:val="auto"/>
        </w:rPr>
      </w:pPr>
      <w:r w:rsidRPr="0066036C">
        <w:rPr>
          <w:color w:val="auto"/>
          <w:u w:val="single"/>
        </w:rPr>
        <w:t>Training</w:t>
      </w:r>
      <w:r w:rsidRPr="0066036C">
        <w:rPr>
          <w:color w:val="auto"/>
        </w:rPr>
        <w:t xml:space="preserve">: </w:t>
      </w:r>
      <w:r w:rsidR="00BE561F">
        <w:rPr>
          <w:color w:val="auto"/>
        </w:rPr>
        <w:t xml:space="preserve">The </w:t>
      </w:r>
      <w:r w:rsidRPr="0066036C">
        <w:rPr>
          <w:color w:val="auto"/>
        </w:rPr>
        <w:t xml:space="preserve">DNR will announce </w:t>
      </w:r>
      <w:r w:rsidR="00E05C7F">
        <w:rPr>
          <w:color w:val="auto"/>
        </w:rPr>
        <w:t xml:space="preserve">live </w:t>
      </w:r>
      <w:r w:rsidRPr="0066036C">
        <w:rPr>
          <w:color w:val="auto"/>
        </w:rPr>
        <w:t xml:space="preserve">training sessions through the “Air Quality Technical Updates” newsletter. Sign up </w:t>
      </w:r>
      <w:r w:rsidRPr="00E05C7F">
        <w:rPr>
          <w:color w:val="auto"/>
        </w:rPr>
        <w:t xml:space="preserve">at </w:t>
      </w:r>
      <w:hyperlink r:id="rId20" w:history="1">
        <w:r w:rsidRPr="00E05C7F">
          <w:rPr>
            <w:rStyle w:val="Hyperlink"/>
            <w:color w:val="3F789A" w:themeColor="background2" w:themeShade="80"/>
          </w:rPr>
          <w:t>www.IowaCleanAir.gov</w:t>
        </w:r>
      </w:hyperlink>
      <w:r w:rsidRPr="00E05C7F">
        <w:rPr>
          <w:color w:val="auto"/>
          <w:u w:val="single"/>
        </w:rPr>
        <w:t>.</w:t>
      </w:r>
      <w:r w:rsidRPr="00E05C7F">
        <w:rPr>
          <w:color w:val="auto"/>
        </w:rPr>
        <w:t xml:space="preserve"> </w:t>
      </w:r>
      <w:r w:rsidR="00E05C7F" w:rsidRPr="00E05C7F">
        <w:rPr>
          <w:color w:val="auto"/>
        </w:rPr>
        <w:t>Videos of previous training are posted on the</w:t>
      </w:r>
      <w:r w:rsidR="00E05C7F" w:rsidRPr="00E05C7F">
        <w:rPr>
          <w:b/>
          <w:color w:val="auto"/>
        </w:rPr>
        <w:t xml:space="preserve"> </w:t>
      </w:r>
      <w:hyperlink r:id="rId21" w:history="1">
        <w:proofErr w:type="spellStart"/>
        <w:r w:rsidR="00E05C7F" w:rsidRPr="00E05C7F">
          <w:rPr>
            <w:rStyle w:val="Hyperlink"/>
            <w:color w:val="3F789A" w:themeColor="background2" w:themeShade="80"/>
          </w:rPr>
          <w:t>eAirServices</w:t>
        </w:r>
        <w:proofErr w:type="spellEnd"/>
      </w:hyperlink>
      <w:r w:rsidR="00E05C7F" w:rsidRPr="00E05C7F">
        <w:rPr>
          <w:b/>
          <w:color w:val="auto"/>
        </w:rPr>
        <w:t xml:space="preserve"> </w:t>
      </w:r>
      <w:r w:rsidR="00E05C7F" w:rsidRPr="00E05C7F">
        <w:rPr>
          <w:color w:val="auto"/>
        </w:rPr>
        <w:t xml:space="preserve">webpage under the </w:t>
      </w:r>
      <w:r w:rsidR="006520C8">
        <w:rPr>
          <w:color w:val="auto"/>
        </w:rPr>
        <w:t>“T</w:t>
      </w:r>
      <w:r w:rsidR="00E05C7F" w:rsidRPr="00E05C7F">
        <w:rPr>
          <w:color w:val="auto"/>
        </w:rPr>
        <w:t>raining</w:t>
      </w:r>
      <w:r w:rsidR="006520C8">
        <w:rPr>
          <w:color w:val="auto"/>
        </w:rPr>
        <w:t>”</w:t>
      </w:r>
      <w:r w:rsidR="00E05C7F" w:rsidRPr="00E05C7F">
        <w:rPr>
          <w:color w:val="auto"/>
        </w:rPr>
        <w:t xml:space="preserve"> heading.</w:t>
      </w:r>
    </w:p>
    <w:p w14:paraId="655386E2" w14:textId="5AD25B8A" w:rsidR="00B5225C" w:rsidRPr="00B5225C" w:rsidRDefault="00B5225C" w:rsidP="00B5225C">
      <w:pPr>
        <w:pStyle w:val="DNRBodyText2"/>
        <w:rPr>
          <w:color w:val="auto"/>
        </w:rPr>
      </w:pPr>
      <w:r w:rsidRPr="00B5225C">
        <w:rPr>
          <w:color w:val="auto"/>
        </w:rPr>
        <w:t>All resources, training, and Help Desk services are free.</w:t>
      </w:r>
    </w:p>
    <w:p w14:paraId="4FBA0578" w14:textId="77777777" w:rsidR="00E4103C" w:rsidRDefault="00E4103C" w:rsidP="0066036C">
      <w:pPr>
        <w:pStyle w:val="DNRBodyText2"/>
        <w:rPr>
          <w:color w:val="auto"/>
        </w:rPr>
        <w:sectPr w:rsidR="00E4103C" w:rsidSect="00E4103C">
          <w:headerReference w:type="default" r:id="rId22"/>
          <w:type w:val="continuous"/>
          <w:pgSz w:w="12240" w:h="15840"/>
          <w:pgMar w:top="720" w:right="720" w:bottom="720" w:left="720" w:header="720" w:footer="720" w:gutter="0"/>
          <w:cols w:num="2" w:sep="1" w:space="720"/>
          <w:docGrid w:linePitch="360"/>
        </w:sectPr>
      </w:pPr>
    </w:p>
    <w:p w14:paraId="304B4131" w14:textId="04CD36C0" w:rsidR="00B5225C" w:rsidRPr="00D20C1D" w:rsidRDefault="00B5225C" w:rsidP="0066036C">
      <w:pPr>
        <w:pStyle w:val="DNRBodyText2"/>
        <w:rPr>
          <w:color w:val="auto"/>
        </w:rPr>
      </w:pPr>
    </w:p>
    <w:p w14:paraId="79801664" w14:textId="4778E875" w:rsidR="0074277F" w:rsidRPr="00D20C1D" w:rsidRDefault="00E63F88" w:rsidP="00AF2087">
      <w:pPr>
        <w:pStyle w:val="DNRNormal"/>
        <w:rPr>
          <w:b/>
          <w:color w:val="auto"/>
        </w:rPr>
      </w:pPr>
      <w:r w:rsidRPr="00E60D6F">
        <w:rPr>
          <w:color w:val="000000" w:themeColor="text1"/>
        </w:rPr>
        <w:t>Th</w:t>
      </w:r>
      <w:r>
        <w:rPr>
          <w:color w:val="000000" w:themeColor="text1"/>
        </w:rPr>
        <w:t>is</w:t>
      </w:r>
      <w:r w:rsidRPr="00E60D6F">
        <w:rPr>
          <w:color w:val="000000" w:themeColor="text1"/>
        </w:rPr>
        <w:t xml:space="preserve"> FAQ ha</w:t>
      </w:r>
      <w:r>
        <w:rPr>
          <w:color w:val="000000" w:themeColor="text1"/>
        </w:rPr>
        <w:t>s</w:t>
      </w:r>
      <w:r w:rsidRPr="00E60D6F">
        <w:rPr>
          <w:color w:val="000000" w:themeColor="text1"/>
        </w:rPr>
        <w:t xml:space="preserve"> been prepared by the Iowa Department of Natural Resources (DNR) to provide facilities with implementation information associated with the state’s electronic permit application and emissions inventory systems. This document is intended solely as guidance, cannot be used to bind the DNR and is not a substitute for reading applicable statutes and rules.</w:t>
      </w:r>
      <w:r w:rsidR="00AF2087" w:rsidRPr="00D20C1D">
        <w:rPr>
          <w:b/>
          <w:color w:val="auto"/>
        </w:rPr>
        <w:t xml:space="preserve"> </w:t>
      </w:r>
    </w:p>
    <w:sectPr w:rsidR="0074277F" w:rsidRPr="00D20C1D" w:rsidSect="00E16252">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9094D" w14:textId="77777777" w:rsidR="00CF66E8" w:rsidRDefault="00CF66E8">
      <w:r>
        <w:separator/>
      </w:r>
    </w:p>
  </w:endnote>
  <w:endnote w:type="continuationSeparator" w:id="0">
    <w:p w14:paraId="4630F4A0" w14:textId="77777777" w:rsidR="00CF66E8" w:rsidRDefault="00CF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F86E" w14:textId="1CCBE24A" w:rsidR="005B1787" w:rsidRPr="005B1787" w:rsidRDefault="005B1787">
    <w:pPr>
      <w:pStyle w:val="Footer"/>
      <w:rPr>
        <w:sz w:val="16"/>
        <w:szCs w:val="16"/>
      </w:rPr>
    </w:pPr>
    <w:r w:rsidRPr="005B1787">
      <w:rPr>
        <w:sz w:val="16"/>
        <w:szCs w:val="16"/>
      </w:rPr>
      <w:t>June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6256" w14:textId="1FE7AFE9" w:rsidR="005B1787" w:rsidRPr="005B1787" w:rsidRDefault="005B1787">
    <w:pPr>
      <w:pStyle w:val="Footer"/>
      <w:rPr>
        <w:sz w:val="16"/>
        <w:szCs w:val="16"/>
      </w:rPr>
    </w:pPr>
    <w:r w:rsidRPr="005B1787">
      <w:rPr>
        <w:sz w:val="16"/>
        <w:szCs w:val="16"/>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1DEF1" w14:textId="77777777" w:rsidR="00CF66E8" w:rsidRDefault="00CF66E8">
      <w:r>
        <w:separator/>
      </w:r>
    </w:p>
  </w:footnote>
  <w:footnote w:type="continuationSeparator" w:id="0">
    <w:p w14:paraId="40A53025" w14:textId="77777777" w:rsidR="00CF66E8" w:rsidRDefault="00CF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0474" w14:textId="77777777" w:rsidR="00DE1DEB" w:rsidRPr="00334AEA" w:rsidRDefault="00DE1DEB" w:rsidP="000928A2">
    <w:pPr>
      <w:rPr>
        <w:rFonts w:ascii="Trajan Pro" w:hAnsi="Trajan Pro"/>
        <w:color w:val="6A6B5B"/>
        <w:spacing w:val="24"/>
        <w:sz w:val="22"/>
        <w:szCs w:val="22"/>
      </w:rPr>
    </w:pPr>
    <w:r w:rsidRPr="00DC39A9">
      <w:rPr>
        <w:rFonts w:ascii="Trajan Pro" w:hAnsi="Trajan Pro"/>
        <w:noProof/>
        <w:color w:val="000000" w:themeColor="text1"/>
        <w:sz w:val="22"/>
        <w:szCs w:val="22"/>
      </w:rPr>
      <w:drawing>
        <wp:anchor distT="0" distB="0" distL="114300" distR="114300" simplePos="0" relativeHeight="251669504" behindDoc="0" locked="0" layoutInCell="1" allowOverlap="1" wp14:anchorId="2D559D2E" wp14:editId="4835243E">
          <wp:simplePos x="0" y="0"/>
          <wp:positionH relativeFrom="column">
            <wp:posOffset>1229118</wp:posOffset>
          </wp:positionH>
          <wp:positionV relativeFrom="page">
            <wp:posOffset>421640</wp:posOffset>
          </wp:positionV>
          <wp:extent cx="585216" cy="384048"/>
          <wp:effectExtent l="0" t="0" r="5715" b="0"/>
          <wp:wrapSquare wrapText="r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R Logo - Ta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216" cy="384048"/>
                  </a:xfrm>
                  <a:prstGeom prst="rect">
                    <a:avLst/>
                  </a:prstGeom>
                </pic:spPr>
              </pic:pic>
            </a:graphicData>
          </a:graphic>
          <wp14:sizeRelH relativeFrom="margin">
            <wp14:pctWidth>0</wp14:pctWidth>
          </wp14:sizeRelH>
          <wp14:sizeRelV relativeFrom="margin">
            <wp14:pctHeight>0</wp14:pctHeight>
          </wp14:sizeRelV>
        </wp:anchor>
      </w:drawing>
    </w:r>
    <w:r w:rsidRPr="00734ECF">
      <w:rPr>
        <w:rFonts w:ascii="Calibri" w:hAnsi="Calibri"/>
        <w:noProof/>
        <w:color w:val="000000" w:themeColor="text1"/>
        <w:sz w:val="28"/>
        <w:szCs w:val="36"/>
      </w:rPr>
      <mc:AlternateContent>
        <mc:Choice Requires="wps">
          <w:drawing>
            <wp:anchor distT="0" distB="0" distL="114300" distR="114300" simplePos="0" relativeHeight="251668480" behindDoc="0" locked="0" layoutInCell="1" allowOverlap="1" wp14:anchorId="4E334E73" wp14:editId="25970F32">
              <wp:simplePos x="0" y="0"/>
              <wp:positionH relativeFrom="column">
                <wp:posOffset>1943100</wp:posOffset>
              </wp:positionH>
              <wp:positionV relativeFrom="paragraph">
                <wp:posOffset>235585</wp:posOffset>
              </wp:positionV>
              <wp:extent cx="3733800" cy="0"/>
              <wp:effectExtent l="0" t="0" r="19050"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733800" cy="0"/>
                      </a:xfrm>
                      <a:prstGeom prst="line">
                        <a:avLst/>
                      </a:prstGeom>
                      <a:ln w="6350">
                        <a:solidFill>
                          <a:srgbClr val="746B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4A415"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8.55pt" to="44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" strokecolor="#746b5b" strokeweight=".5pt">
              <v:stroke joinstyle="miter"/>
            </v:line>
          </w:pict>
        </mc:Fallback>
      </mc:AlternateContent>
    </w:r>
    <w:r w:rsidRPr="00334AEA">
      <w:rPr>
        <w:rFonts w:ascii="Trajan Pro" w:hAnsi="Trajan Pro"/>
        <w:color w:val="6A6B5B"/>
        <w:spacing w:val="24"/>
        <w:sz w:val="22"/>
        <w:szCs w:val="22"/>
      </w:rPr>
      <w:t>Iowa Department of Natural Resources</w:t>
    </w:r>
  </w:p>
  <w:p w14:paraId="28AE98D4" w14:textId="77777777" w:rsidR="00DE1DEB" w:rsidRDefault="00DE1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33C"/>
    <w:multiLevelType w:val="hybridMultilevel"/>
    <w:tmpl w:val="7A14D1F8"/>
    <w:lvl w:ilvl="0" w:tplc="A8E61722">
      <w:start w:val="1"/>
      <w:numFmt w:val="bullet"/>
      <w:pStyle w:val="DNR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1E75"/>
    <w:multiLevelType w:val="hybridMultilevel"/>
    <w:tmpl w:val="60D0A988"/>
    <w:lvl w:ilvl="0" w:tplc="637AA3B6">
      <w:start w:val="1"/>
      <w:numFmt w:val="bullet"/>
      <w:lvlText w:val=""/>
      <w:lvlJc w:val="left"/>
      <w:pPr>
        <w:tabs>
          <w:tab w:val="num" w:pos="144"/>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152CE"/>
    <w:multiLevelType w:val="multilevel"/>
    <w:tmpl w:val="ECCE3DC2"/>
    <w:lvl w:ilvl="0">
      <w:start w:val="1"/>
      <w:numFmt w:val="bullet"/>
      <w:lvlText w:val="­"/>
      <w:lvlJc w:val="left"/>
      <w:pPr>
        <w:tabs>
          <w:tab w:val="num" w:pos="72"/>
        </w:tabs>
        <w:ind w:left="576"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92C52"/>
    <w:multiLevelType w:val="hybridMultilevel"/>
    <w:tmpl w:val="2058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77E0D"/>
    <w:multiLevelType w:val="hybridMultilevel"/>
    <w:tmpl w:val="1712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3142"/>
    <w:multiLevelType w:val="hybridMultilevel"/>
    <w:tmpl w:val="ECCE3DC2"/>
    <w:lvl w:ilvl="0" w:tplc="81F4FFBE">
      <w:start w:val="1"/>
      <w:numFmt w:val="bullet"/>
      <w:lvlText w:val="­"/>
      <w:lvlJc w:val="left"/>
      <w:pPr>
        <w:tabs>
          <w:tab w:val="num" w:pos="72"/>
        </w:tabs>
        <w:ind w:left="576"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D0328"/>
    <w:multiLevelType w:val="hybridMultilevel"/>
    <w:tmpl w:val="AC8AD49C"/>
    <w:lvl w:ilvl="0" w:tplc="637AA3B6">
      <w:start w:val="1"/>
      <w:numFmt w:val="bullet"/>
      <w:lvlText w:val=""/>
      <w:lvlJc w:val="left"/>
      <w:pPr>
        <w:tabs>
          <w:tab w:val="num" w:pos="432"/>
        </w:tabs>
        <w:ind w:left="504"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750507EE"/>
    <w:multiLevelType w:val="multilevel"/>
    <w:tmpl w:val="60D0A988"/>
    <w:lvl w:ilvl="0">
      <w:start w:val="1"/>
      <w:numFmt w:val="bullet"/>
      <w:lvlText w:val=""/>
      <w:lvlJc w:val="left"/>
      <w:pPr>
        <w:tabs>
          <w:tab w:val="num" w:pos="144"/>
        </w:tabs>
        <w:ind w:left="216"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5A3C9E"/>
    <w:multiLevelType w:val="multilevel"/>
    <w:tmpl w:val="ECCE3DC2"/>
    <w:lvl w:ilvl="0">
      <w:start w:val="1"/>
      <w:numFmt w:val="bullet"/>
      <w:lvlText w:val="­"/>
      <w:lvlJc w:val="left"/>
      <w:pPr>
        <w:tabs>
          <w:tab w:val="num" w:pos="72"/>
        </w:tabs>
        <w:ind w:left="576"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C4"/>
    <w:rsid w:val="00002295"/>
    <w:rsid w:val="000049DF"/>
    <w:rsid w:val="0002174A"/>
    <w:rsid w:val="00050A77"/>
    <w:rsid w:val="00087921"/>
    <w:rsid w:val="000A2394"/>
    <w:rsid w:val="000A5DEB"/>
    <w:rsid w:val="000E6894"/>
    <w:rsid w:val="00102C30"/>
    <w:rsid w:val="0013641A"/>
    <w:rsid w:val="0014161C"/>
    <w:rsid w:val="00157530"/>
    <w:rsid w:val="001707D7"/>
    <w:rsid w:val="00176807"/>
    <w:rsid w:val="001A336E"/>
    <w:rsid w:val="001B3853"/>
    <w:rsid w:val="001C0548"/>
    <w:rsid w:val="001C51E9"/>
    <w:rsid w:val="001F66A8"/>
    <w:rsid w:val="00203FC4"/>
    <w:rsid w:val="00242ECB"/>
    <w:rsid w:val="00253E3C"/>
    <w:rsid w:val="002720C4"/>
    <w:rsid w:val="00272F58"/>
    <w:rsid w:val="002853D0"/>
    <w:rsid w:val="00296970"/>
    <w:rsid w:val="002A0759"/>
    <w:rsid w:val="002C3D5E"/>
    <w:rsid w:val="002C5AE0"/>
    <w:rsid w:val="002C5CE9"/>
    <w:rsid w:val="002D4405"/>
    <w:rsid w:val="002E2C58"/>
    <w:rsid w:val="002E6C8D"/>
    <w:rsid w:val="0034746B"/>
    <w:rsid w:val="0037510D"/>
    <w:rsid w:val="003B04EB"/>
    <w:rsid w:val="003B1A4B"/>
    <w:rsid w:val="003C00B7"/>
    <w:rsid w:val="003F3688"/>
    <w:rsid w:val="0040342B"/>
    <w:rsid w:val="00407169"/>
    <w:rsid w:val="00416C57"/>
    <w:rsid w:val="00433F39"/>
    <w:rsid w:val="00440A68"/>
    <w:rsid w:val="004670AF"/>
    <w:rsid w:val="0047605A"/>
    <w:rsid w:val="004906D9"/>
    <w:rsid w:val="004C4D58"/>
    <w:rsid w:val="004D47F3"/>
    <w:rsid w:val="0051585E"/>
    <w:rsid w:val="00555AF4"/>
    <w:rsid w:val="00584ED8"/>
    <w:rsid w:val="00597295"/>
    <w:rsid w:val="005B1787"/>
    <w:rsid w:val="005E38BA"/>
    <w:rsid w:val="005E38CB"/>
    <w:rsid w:val="005F0969"/>
    <w:rsid w:val="005F1CC1"/>
    <w:rsid w:val="0062369D"/>
    <w:rsid w:val="00640219"/>
    <w:rsid w:val="006419C2"/>
    <w:rsid w:val="00645B32"/>
    <w:rsid w:val="006520C8"/>
    <w:rsid w:val="0066036C"/>
    <w:rsid w:val="006729BC"/>
    <w:rsid w:val="00682791"/>
    <w:rsid w:val="00693094"/>
    <w:rsid w:val="006A07DB"/>
    <w:rsid w:val="006A7044"/>
    <w:rsid w:val="006C60DC"/>
    <w:rsid w:val="006D67CF"/>
    <w:rsid w:val="006F446F"/>
    <w:rsid w:val="007214A7"/>
    <w:rsid w:val="00733C6D"/>
    <w:rsid w:val="007403B3"/>
    <w:rsid w:val="0074277F"/>
    <w:rsid w:val="00751CE3"/>
    <w:rsid w:val="00760331"/>
    <w:rsid w:val="00764989"/>
    <w:rsid w:val="00782E6C"/>
    <w:rsid w:val="00785D5D"/>
    <w:rsid w:val="007861DA"/>
    <w:rsid w:val="007909BD"/>
    <w:rsid w:val="007D21A1"/>
    <w:rsid w:val="007D4BD8"/>
    <w:rsid w:val="007F6924"/>
    <w:rsid w:val="008139DF"/>
    <w:rsid w:val="0083085A"/>
    <w:rsid w:val="00831298"/>
    <w:rsid w:val="0083795F"/>
    <w:rsid w:val="00837A9B"/>
    <w:rsid w:val="00866868"/>
    <w:rsid w:val="00866F9A"/>
    <w:rsid w:val="00891139"/>
    <w:rsid w:val="00893A49"/>
    <w:rsid w:val="0089705B"/>
    <w:rsid w:val="008A0CB7"/>
    <w:rsid w:val="008A164F"/>
    <w:rsid w:val="008A27D9"/>
    <w:rsid w:val="008B336E"/>
    <w:rsid w:val="008C38A8"/>
    <w:rsid w:val="00901394"/>
    <w:rsid w:val="00916C1C"/>
    <w:rsid w:val="009349A1"/>
    <w:rsid w:val="00952DBF"/>
    <w:rsid w:val="00957990"/>
    <w:rsid w:val="00964BE7"/>
    <w:rsid w:val="009706F2"/>
    <w:rsid w:val="009709D8"/>
    <w:rsid w:val="009A1AE6"/>
    <w:rsid w:val="00A05A93"/>
    <w:rsid w:val="00A14993"/>
    <w:rsid w:val="00A20343"/>
    <w:rsid w:val="00A30754"/>
    <w:rsid w:val="00A619DB"/>
    <w:rsid w:val="00A72CE4"/>
    <w:rsid w:val="00A829B2"/>
    <w:rsid w:val="00AA7490"/>
    <w:rsid w:val="00AD2074"/>
    <w:rsid w:val="00AD45C8"/>
    <w:rsid w:val="00AE2B14"/>
    <w:rsid w:val="00AF2087"/>
    <w:rsid w:val="00B0122D"/>
    <w:rsid w:val="00B10B69"/>
    <w:rsid w:val="00B17CD1"/>
    <w:rsid w:val="00B274E9"/>
    <w:rsid w:val="00B414F9"/>
    <w:rsid w:val="00B41819"/>
    <w:rsid w:val="00B4311A"/>
    <w:rsid w:val="00B5225C"/>
    <w:rsid w:val="00B57912"/>
    <w:rsid w:val="00B61543"/>
    <w:rsid w:val="00B62D9D"/>
    <w:rsid w:val="00B651B4"/>
    <w:rsid w:val="00B71460"/>
    <w:rsid w:val="00B763BB"/>
    <w:rsid w:val="00BB6797"/>
    <w:rsid w:val="00BB75B0"/>
    <w:rsid w:val="00BD27A4"/>
    <w:rsid w:val="00BE0506"/>
    <w:rsid w:val="00BE561F"/>
    <w:rsid w:val="00BE5A66"/>
    <w:rsid w:val="00C01137"/>
    <w:rsid w:val="00C04D05"/>
    <w:rsid w:val="00C13C1C"/>
    <w:rsid w:val="00C21BCE"/>
    <w:rsid w:val="00C23FBF"/>
    <w:rsid w:val="00C62425"/>
    <w:rsid w:val="00C81A73"/>
    <w:rsid w:val="00C86311"/>
    <w:rsid w:val="00CA076E"/>
    <w:rsid w:val="00CD0D33"/>
    <w:rsid w:val="00CD3C73"/>
    <w:rsid w:val="00CD6456"/>
    <w:rsid w:val="00CE7A67"/>
    <w:rsid w:val="00CF66E8"/>
    <w:rsid w:val="00D20C1D"/>
    <w:rsid w:val="00D2454F"/>
    <w:rsid w:val="00D5771F"/>
    <w:rsid w:val="00D75B67"/>
    <w:rsid w:val="00D943C2"/>
    <w:rsid w:val="00DA0E9E"/>
    <w:rsid w:val="00DA220F"/>
    <w:rsid w:val="00DE1DEB"/>
    <w:rsid w:val="00DF49C8"/>
    <w:rsid w:val="00E05C7F"/>
    <w:rsid w:val="00E125EE"/>
    <w:rsid w:val="00E16252"/>
    <w:rsid w:val="00E23F80"/>
    <w:rsid w:val="00E4103C"/>
    <w:rsid w:val="00E60D6F"/>
    <w:rsid w:val="00E632EA"/>
    <w:rsid w:val="00E63F88"/>
    <w:rsid w:val="00E73F64"/>
    <w:rsid w:val="00E87AB2"/>
    <w:rsid w:val="00E94C5B"/>
    <w:rsid w:val="00EB3464"/>
    <w:rsid w:val="00F71B6F"/>
    <w:rsid w:val="00F7501E"/>
    <w:rsid w:val="00F8138E"/>
    <w:rsid w:val="00FA1E6A"/>
    <w:rsid w:val="00FD6D31"/>
    <w:rsid w:val="00FD7622"/>
    <w:rsid w:val="00FE0702"/>
    <w:rsid w:val="00FF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6A91E"/>
  <w15:chartTrackingRefBased/>
  <w15:docId w15:val="{092E74F6-C94C-47AF-B1C1-663B414B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6D9"/>
    <w:rPr>
      <w:rFonts w:ascii="Arial" w:eastAsia="Calibr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6D9"/>
    <w:pPr>
      <w:tabs>
        <w:tab w:val="center" w:pos="4320"/>
        <w:tab w:val="right" w:pos="8640"/>
      </w:tabs>
    </w:pPr>
  </w:style>
  <w:style w:type="paragraph" w:styleId="Footer">
    <w:name w:val="footer"/>
    <w:basedOn w:val="Normal"/>
    <w:link w:val="FooterChar"/>
    <w:rsid w:val="004906D9"/>
    <w:pPr>
      <w:tabs>
        <w:tab w:val="center" w:pos="4320"/>
        <w:tab w:val="right" w:pos="8640"/>
      </w:tabs>
    </w:pPr>
  </w:style>
  <w:style w:type="paragraph" w:styleId="BalloonText">
    <w:name w:val="Balloon Text"/>
    <w:basedOn w:val="Normal"/>
    <w:link w:val="BalloonTextChar"/>
    <w:rsid w:val="00BB75B0"/>
    <w:rPr>
      <w:rFonts w:ascii="Tahoma" w:hAnsi="Tahoma" w:cs="Tahoma"/>
      <w:sz w:val="16"/>
      <w:szCs w:val="16"/>
    </w:rPr>
  </w:style>
  <w:style w:type="character" w:customStyle="1" w:styleId="BalloonTextChar">
    <w:name w:val="Balloon Text Char"/>
    <w:basedOn w:val="DefaultParagraphFont"/>
    <w:link w:val="BalloonText"/>
    <w:rsid w:val="00BB75B0"/>
    <w:rPr>
      <w:rFonts w:ascii="Tahoma" w:eastAsia="Calibri" w:hAnsi="Tahoma" w:cs="Tahoma"/>
      <w:sz w:val="16"/>
      <w:szCs w:val="16"/>
    </w:rPr>
  </w:style>
  <w:style w:type="paragraph" w:customStyle="1" w:styleId="DNRBodyText2">
    <w:name w:val="DNR Body Text2"/>
    <w:basedOn w:val="Normal"/>
    <w:link w:val="DNRBodyText2Char"/>
    <w:qFormat/>
    <w:rsid w:val="00E23F80"/>
    <w:pPr>
      <w:autoSpaceDE w:val="0"/>
      <w:autoSpaceDN w:val="0"/>
      <w:adjustRightInd w:val="0"/>
      <w:spacing w:after="160" w:line="23" w:lineRule="atLeast"/>
    </w:pPr>
    <w:rPr>
      <w:rFonts w:ascii="Calibri" w:hAnsi="Calibri" w:cs="TimesNewRoman"/>
      <w:color w:val="887E6E"/>
      <w:sz w:val="22"/>
    </w:rPr>
  </w:style>
  <w:style w:type="paragraph" w:customStyle="1" w:styleId="DNRHeading">
    <w:name w:val="DNR Heading"/>
    <w:basedOn w:val="Normal"/>
    <w:link w:val="DNRHeadingChar"/>
    <w:qFormat/>
    <w:rsid w:val="00BE0506"/>
    <w:pPr>
      <w:jc w:val="center"/>
    </w:pPr>
    <w:rPr>
      <w:rFonts w:ascii="Palatino Linotype" w:hAnsi="Palatino Linotype"/>
      <w:b/>
      <w:smallCaps/>
      <w:color w:val="3A6E8F"/>
      <w:sz w:val="44"/>
      <w:szCs w:val="36"/>
    </w:rPr>
  </w:style>
  <w:style w:type="character" w:customStyle="1" w:styleId="DNRBodyText2Char">
    <w:name w:val="DNR Body Text2 Char"/>
    <w:basedOn w:val="DefaultParagraphFont"/>
    <w:link w:val="DNRBodyText2"/>
    <w:rsid w:val="00E23F80"/>
    <w:rPr>
      <w:rFonts w:ascii="Calibri" w:eastAsia="Calibri" w:hAnsi="Calibri" w:cs="TimesNewRoman"/>
      <w:color w:val="887E6E"/>
      <w:sz w:val="22"/>
    </w:rPr>
  </w:style>
  <w:style w:type="paragraph" w:customStyle="1" w:styleId="DNRMajorSubhead1">
    <w:name w:val="DNR Major Subhead1"/>
    <w:basedOn w:val="Normal"/>
    <w:link w:val="DNRMajorSubhead1Char"/>
    <w:qFormat/>
    <w:rsid w:val="00BE0506"/>
    <w:pPr>
      <w:autoSpaceDE w:val="0"/>
      <w:autoSpaceDN w:val="0"/>
      <w:adjustRightInd w:val="0"/>
      <w:spacing w:after="160" w:line="259" w:lineRule="auto"/>
      <w:jc w:val="center"/>
    </w:pPr>
    <w:rPr>
      <w:rFonts w:ascii="Palatino Linotype" w:hAnsi="Palatino Linotype" w:cs="Arial"/>
      <w:b/>
      <w:smallCaps/>
      <w:color w:val="3A6E8F"/>
      <w:sz w:val="28"/>
      <w:szCs w:val="24"/>
    </w:rPr>
  </w:style>
  <w:style w:type="character" w:customStyle="1" w:styleId="DNRHeadingChar">
    <w:name w:val="DNR Heading Char"/>
    <w:basedOn w:val="DefaultParagraphFont"/>
    <w:link w:val="DNRHeading"/>
    <w:rsid w:val="00BE0506"/>
    <w:rPr>
      <w:rFonts w:ascii="Palatino Linotype" w:eastAsia="Calibri" w:hAnsi="Palatino Linotype"/>
      <w:b/>
      <w:smallCaps/>
      <w:color w:val="3A6E8F"/>
      <w:sz w:val="44"/>
      <w:szCs w:val="36"/>
    </w:rPr>
  </w:style>
  <w:style w:type="paragraph" w:customStyle="1" w:styleId="DNRSmallSubhead">
    <w:name w:val="DNR Small Subhead"/>
    <w:basedOn w:val="Normal"/>
    <w:link w:val="DNRSmallSubheadChar"/>
    <w:qFormat/>
    <w:rsid w:val="00D5771F"/>
    <w:pPr>
      <w:autoSpaceDE w:val="0"/>
      <w:autoSpaceDN w:val="0"/>
      <w:adjustRightInd w:val="0"/>
      <w:spacing w:before="60" w:line="276" w:lineRule="auto"/>
    </w:pPr>
    <w:rPr>
      <w:rFonts w:ascii="Palatino Linotype" w:hAnsi="Palatino Linotype" w:cs="Arial"/>
      <w:b/>
      <w:smallCaps/>
      <w:color w:val="887E6E"/>
      <w:szCs w:val="24"/>
    </w:rPr>
  </w:style>
  <w:style w:type="character" w:customStyle="1" w:styleId="DNRMajorSubhead1Char">
    <w:name w:val="DNR Major Subhead1 Char"/>
    <w:basedOn w:val="DefaultParagraphFont"/>
    <w:link w:val="DNRMajorSubhead1"/>
    <w:rsid w:val="00BE0506"/>
    <w:rPr>
      <w:rFonts w:ascii="Palatino Linotype" w:eastAsia="Calibri" w:hAnsi="Palatino Linotype" w:cs="Arial"/>
      <w:b/>
      <w:smallCaps/>
      <w:color w:val="3A6E8F"/>
      <w:sz w:val="28"/>
      <w:szCs w:val="24"/>
    </w:rPr>
  </w:style>
  <w:style w:type="paragraph" w:customStyle="1" w:styleId="DNRTableHeading">
    <w:name w:val="DNR Table Heading"/>
    <w:basedOn w:val="Normal"/>
    <w:link w:val="DNRTableHeadingChar"/>
    <w:qFormat/>
    <w:rsid w:val="003B04EB"/>
    <w:pPr>
      <w:autoSpaceDE w:val="0"/>
      <w:autoSpaceDN w:val="0"/>
      <w:adjustRightInd w:val="0"/>
    </w:pPr>
    <w:rPr>
      <w:rFonts w:ascii="Calibri" w:hAnsi="Calibri" w:cs="Arial"/>
      <w:b/>
      <w:color w:val="887E6E"/>
      <w:sz w:val="22"/>
      <w:szCs w:val="24"/>
    </w:rPr>
  </w:style>
  <w:style w:type="character" w:customStyle="1" w:styleId="DNRSmallSubheadChar">
    <w:name w:val="DNR Small Subhead Char"/>
    <w:basedOn w:val="DefaultParagraphFont"/>
    <w:link w:val="DNRSmallSubhead"/>
    <w:rsid w:val="00D5771F"/>
    <w:rPr>
      <w:rFonts w:ascii="Palatino Linotype" w:eastAsia="Calibri" w:hAnsi="Palatino Linotype" w:cs="Arial"/>
      <w:b/>
      <w:smallCaps/>
      <w:color w:val="887E6E"/>
      <w:sz w:val="24"/>
      <w:szCs w:val="24"/>
    </w:rPr>
  </w:style>
  <w:style w:type="paragraph" w:customStyle="1" w:styleId="DNRTableText">
    <w:name w:val="DNR Table Text"/>
    <w:basedOn w:val="Normal"/>
    <w:link w:val="DNRTableTextChar"/>
    <w:qFormat/>
    <w:rsid w:val="003B04EB"/>
    <w:pPr>
      <w:autoSpaceDE w:val="0"/>
      <w:autoSpaceDN w:val="0"/>
      <w:adjustRightInd w:val="0"/>
    </w:pPr>
    <w:rPr>
      <w:rFonts w:ascii="Calibri" w:hAnsi="Calibri" w:cs="TimesNewRoman"/>
      <w:color w:val="887E6E"/>
      <w:sz w:val="21"/>
    </w:rPr>
  </w:style>
  <w:style w:type="character" w:customStyle="1" w:styleId="DNRTableHeadingChar">
    <w:name w:val="DNR Table Heading Char"/>
    <w:basedOn w:val="DefaultParagraphFont"/>
    <w:link w:val="DNRTableHeading"/>
    <w:rsid w:val="003B04EB"/>
    <w:rPr>
      <w:rFonts w:ascii="Calibri" w:eastAsia="Calibri" w:hAnsi="Calibri" w:cs="Arial"/>
      <w:b/>
      <w:color w:val="887E6E"/>
      <w:sz w:val="22"/>
      <w:szCs w:val="24"/>
    </w:rPr>
  </w:style>
  <w:style w:type="paragraph" w:customStyle="1" w:styleId="DNRbulletedlist">
    <w:name w:val="DNR bulleted list"/>
    <w:basedOn w:val="DNRBodyText2"/>
    <w:link w:val="DNRbulletedlistChar"/>
    <w:qFormat/>
    <w:rsid w:val="00AD2074"/>
    <w:pPr>
      <w:numPr>
        <w:numId w:val="7"/>
      </w:numPr>
      <w:spacing w:after="120"/>
    </w:pPr>
  </w:style>
  <w:style w:type="character" w:customStyle="1" w:styleId="DNRTableTextChar">
    <w:name w:val="DNR Table Text Char"/>
    <w:basedOn w:val="DefaultParagraphFont"/>
    <w:link w:val="DNRTableText"/>
    <w:rsid w:val="003B04EB"/>
    <w:rPr>
      <w:rFonts w:ascii="Calibri" w:eastAsia="Calibri" w:hAnsi="Calibri" w:cs="TimesNewRoman"/>
      <w:color w:val="887E6E"/>
      <w:sz w:val="21"/>
    </w:rPr>
  </w:style>
  <w:style w:type="paragraph" w:customStyle="1" w:styleId="DNRBulletedText2">
    <w:name w:val="DNR Bulleted Text 2"/>
    <w:basedOn w:val="DNRbulletedlist"/>
    <w:link w:val="DNRBulletedText2Char"/>
    <w:qFormat/>
    <w:rsid w:val="00AD2074"/>
    <w:pPr>
      <w:ind w:left="360"/>
    </w:pPr>
  </w:style>
  <w:style w:type="character" w:customStyle="1" w:styleId="DNRbulletedlistChar">
    <w:name w:val="DNR bulleted list Char"/>
    <w:basedOn w:val="DNRBodyText2Char"/>
    <w:link w:val="DNRbulletedlist"/>
    <w:rsid w:val="00AD2074"/>
    <w:rPr>
      <w:rFonts w:ascii="Calibri" w:eastAsia="Calibri" w:hAnsi="Calibri" w:cs="TimesNewRoman"/>
      <w:color w:val="887E6E"/>
      <w:sz w:val="22"/>
    </w:rPr>
  </w:style>
  <w:style w:type="table" w:styleId="TableGrid">
    <w:name w:val="Table Grid"/>
    <w:basedOn w:val="TableNormal"/>
    <w:rsid w:val="00BB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RBulletedText2Char">
    <w:name w:val="DNR Bulleted Text 2 Char"/>
    <w:basedOn w:val="DNRbulletedlistChar"/>
    <w:link w:val="DNRBulletedText2"/>
    <w:rsid w:val="00AD2074"/>
    <w:rPr>
      <w:rFonts w:ascii="Calibri" w:eastAsia="Calibri" w:hAnsi="Calibri" w:cs="TimesNewRoman"/>
      <w:color w:val="887E6E"/>
      <w:sz w:val="22"/>
    </w:rPr>
  </w:style>
  <w:style w:type="paragraph" w:customStyle="1" w:styleId="Default">
    <w:name w:val="Default"/>
    <w:rsid w:val="00102C30"/>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unhideWhenUsed/>
    <w:rsid w:val="00102C30"/>
    <w:rPr>
      <w:color w:val="E7E6E6" w:themeColor="hyperlink"/>
      <w:u w:val="single"/>
    </w:rPr>
  </w:style>
  <w:style w:type="paragraph" w:customStyle="1" w:styleId="DNRSubhead2Major">
    <w:name w:val="DNR Subhead2_Major"/>
    <w:basedOn w:val="DNRHeading"/>
    <w:link w:val="DNRSubhead2MajorChar"/>
    <w:qFormat/>
    <w:rsid w:val="00F7501E"/>
    <w:pPr>
      <w:spacing w:after="160"/>
    </w:pPr>
    <w:rPr>
      <w:b w:val="0"/>
      <w:sz w:val="36"/>
    </w:rPr>
  </w:style>
  <w:style w:type="paragraph" w:customStyle="1" w:styleId="DNRSubhead2">
    <w:name w:val="DNR Subhead2"/>
    <w:basedOn w:val="DNRMajorSubhead1"/>
    <w:link w:val="DNRSubhead2Char"/>
    <w:qFormat/>
    <w:rsid w:val="00BE0506"/>
    <w:pPr>
      <w:jc w:val="left"/>
    </w:pPr>
    <w:rPr>
      <w:rFonts w:ascii="Calibri" w:hAnsi="Calibri"/>
      <w:smallCaps w:val="0"/>
      <w:color w:val="6D7A33" w:themeColor="accent1" w:themeShade="BF"/>
      <w:sz w:val="24"/>
    </w:rPr>
  </w:style>
  <w:style w:type="character" w:customStyle="1" w:styleId="DNRSubhead2MajorChar">
    <w:name w:val="DNR Subhead2_Major Char"/>
    <w:basedOn w:val="DNRHeadingChar"/>
    <w:link w:val="DNRSubhead2Major"/>
    <w:rsid w:val="00F7501E"/>
    <w:rPr>
      <w:rFonts w:ascii="Palatino Linotype" w:eastAsia="Calibri" w:hAnsi="Palatino Linotype"/>
      <w:b w:val="0"/>
      <w:smallCaps/>
      <w:color w:val="93A445"/>
      <w:sz w:val="36"/>
      <w:szCs w:val="36"/>
    </w:rPr>
  </w:style>
  <w:style w:type="paragraph" w:customStyle="1" w:styleId="DNRHyperlink2">
    <w:name w:val="DNR Hyperlink2"/>
    <w:basedOn w:val="DNRBodyText2"/>
    <w:link w:val="DNRHyperlink2Char"/>
    <w:qFormat/>
    <w:rsid w:val="00EB3464"/>
    <w:rPr>
      <w:color w:val="3A6E8F"/>
      <w:u w:val="single"/>
    </w:rPr>
  </w:style>
  <w:style w:type="character" w:customStyle="1" w:styleId="DNRSubhead2Char">
    <w:name w:val="DNR Subhead2 Char"/>
    <w:basedOn w:val="DNRMajorSubhead1Char"/>
    <w:link w:val="DNRSubhead2"/>
    <w:rsid w:val="00BE0506"/>
    <w:rPr>
      <w:rFonts w:ascii="Calibri" w:eastAsia="Calibri" w:hAnsi="Calibri" w:cs="Arial"/>
      <w:b/>
      <w:smallCaps w:val="0"/>
      <w:color w:val="6D7A33" w:themeColor="accent1" w:themeShade="BF"/>
      <w:sz w:val="24"/>
      <w:szCs w:val="24"/>
    </w:rPr>
  </w:style>
  <w:style w:type="character" w:customStyle="1" w:styleId="DNRHyperlink2Char">
    <w:name w:val="DNR Hyperlink2 Char"/>
    <w:basedOn w:val="DNRBodyText2Char"/>
    <w:link w:val="DNRHyperlink2"/>
    <w:rsid w:val="00EB3464"/>
    <w:rPr>
      <w:rFonts w:ascii="Calibri" w:eastAsia="Calibri" w:hAnsi="Calibri" w:cs="TimesNewRoman"/>
      <w:color w:val="3A6E8F"/>
      <w:sz w:val="22"/>
      <w:u w:val="single"/>
    </w:rPr>
  </w:style>
  <w:style w:type="paragraph" w:customStyle="1" w:styleId="DNRFAQsubhead">
    <w:name w:val="DNR FAQ subhead"/>
    <w:basedOn w:val="Normal"/>
    <w:link w:val="DNRFAQsubheadChar"/>
    <w:qFormat/>
    <w:rsid w:val="00E23F80"/>
    <w:pPr>
      <w:spacing w:after="160"/>
      <w:ind w:left="360" w:hanging="360"/>
    </w:pPr>
    <w:rPr>
      <w:rFonts w:ascii="Calibri" w:hAnsi="Calibri"/>
      <w:b/>
      <w:color w:val="93A445"/>
      <w:sz w:val="22"/>
    </w:rPr>
  </w:style>
  <w:style w:type="paragraph" w:customStyle="1" w:styleId="DNRNormal">
    <w:name w:val="DNR Normal"/>
    <w:basedOn w:val="Normal"/>
    <w:link w:val="DNRNormalChar"/>
    <w:qFormat/>
    <w:rsid w:val="006A07DB"/>
    <w:rPr>
      <w:rFonts w:ascii="Calibri" w:hAnsi="Calibri"/>
      <w:i/>
      <w:iCs/>
      <w:color w:val="887E6E"/>
      <w:sz w:val="20"/>
    </w:rPr>
  </w:style>
  <w:style w:type="character" w:customStyle="1" w:styleId="DNRFAQsubheadChar">
    <w:name w:val="DNR FAQ subhead Char"/>
    <w:basedOn w:val="DefaultParagraphFont"/>
    <w:link w:val="DNRFAQsubhead"/>
    <w:rsid w:val="00E23F80"/>
    <w:rPr>
      <w:rFonts w:ascii="Calibri" w:eastAsia="Calibri" w:hAnsi="Calibri"/>
      <w:b/>
      <w:color w:val="93A445"/>
      <w:sz w:val="22"/>
    </w:rPr>
  </w:style>
  <w:style w:type="paragraph" w:customStyle="1" w:styleId="DNRTextbox">
    <w:name w:val="DNR Text box"/>
    <w:basedOn w:val="Normal"/>
    <w:link w:val="DNRTextboxChar"/>
    <w:qFormat/>
    <w:rsid w:val="00733C6D"/>
    <w:rPr>
      <w:rFonts w:ascii="Calibri" w:hAnsi="Calibri"/>
      <w:color w:val="887E6E"/>
      <w:sz w:val="18"/>
    </w:rPr>
  </w:style>
  <w:style w:type="character" w:customStyle="1" w:styleId="DNRNormalChar">
    <w:name w:val="DNR Normal Char"/>
    <w:basedOn w:val="DefaultParagraphFont"/>
    <w:link w:val="DNRNormal"/>
    <w:rsid w:val="006A07DB"/>
    <w:rPr>
      <w:rFonts w:ascii="Calibri" w:eastAsia="Calibri" w:hAnsi="Calibri"/>
      <w:i/>
      <w:iCs/>
      <w:color w:val="887E6E"/>
    </w:rPr>
  </w:style>
  <w:style w:type="character" w:customStyle="1" w:styleId="DNRTextboxChar">
    <w:name w:val="DNR Text box Char"/>
    <w:basedOn w:val="DefaultParagraphFont"/>
    <w:link w:val="DNRTextbox"/>
    <w:rsid w:val="00733C6D"/>
    <w:rPr>
      <w:rFonts w:ascii="Calibri" w:eastAsia="Calibri" w:hAnsi="Calibri"/>
      <w:color w:val="887E6E"/>
      <w:sz w:val="18"/>
    </w:rPr>
  </w:style>
  <w:style w:type="character" w:customStyle="1" w:styleId="HeaderChar">
    <w:name w:val="Header Char"/>
    <w:basedOn w:val="DefaultParagraphFont"/>
    <w:link w:val="Header"/>
    <w:uiPriority w:val="99"/>
    <w:rsid w:val="00203FC4"/>
    <w:rPr>
      <w:rFonts w:ascii="Arial" w:eastAsia="Calibri" w:hAnsi="Arial"/>
      <w:sz w:val="24"/>
    </w:rPr>
  </w:style>
  <w:style w:type="character" w:customStyle="1" w:styleId="FooterChar">
    <w:name w:val="Footer Char"/>
    <w:basedOn w:val="DefaultParagraphFont"/>
    <w:link w:val="Footer"/>
    <w:rsid w:val="00203FC4"/>
    <w:rPr>
      <w:rFonts w:ascii="Arial" w:eastAsia="Calibri" w:hAnsi="Arial"/>
      <w:sz w:val="24"/>
    </w:rPr>
  </w:style>
  <w:style w:type="character" w:styleId="UnresolvedMention">
    <w:name w:val="Unresolved Mention"/>
    <w:basedOn w:val="DefaultParagraphFont"/>
    <w:uiPriority w:val="99"/>
    <w:semiHidden/>
    <w:unhideWhenUsed/>
    <w:rsid w:val="00831298"/>
    <w:rPr>
      <w:color w:val="605E5C"/>
      <w:shd w:val="clear" w:color="auto" w:fill="E1DFDD"/>
    </w:rPr>
  </w:style>
  <w:style w:type="character" w:styleId="CommentReference">
    <w:name w:val="annotation reference"/>
    <w:basedOn w:val="DefaultParagraphFont"/>
    <w:rsid w:val="003B1A4B"/>
    <w:rPr>
      <w:sz w:val="16"/>
      <w:szCs w:val="16"/>
    </w:rPr>
  </w:style>
  <w:style w:type="paragraph" w:styleId="CommentText">
    <w:name w:val="annotation text"/>
    <w:basedOn w:val="Normal"/>
    <w:link w:val="CommentTextChar"/>
    <w:rsid w:val="003B1A4B"/>
    <w:rPr>
      <w:sz w:val="20"/>
    </w:rPr>
  </w:style>
  <w:style w:type="character" w:customStyle="1" w:styleId="CommentTextChar">
    <w:name w:val="Comment Text Char"/>
    <w:basedOn w:val="DefaultParagraphFont"/>
    <w:link w:val="CommentText"/>
    <w:rsid w:val="003B1A4B"/>
    <w:rPr>
      <w:rFonts w:ascii="Arial" w:eastAsia="Calibri" w:hAnsi="Arial"/>
    </w:rPr>
  </w:style>
  <w:style w:type="paragraph" w:styleId="CommentSubject">
    <w:name w:val="annotation subject"/>
    <w:basedOn w:val="CommentText"/>
    <w:next w:val="CommentText"/>
    <w:link w:val="CommentSubjectChar"/>
    <w:rsid w:val="003B1A4B"/>
    <w:rPr>
      <w:b/>
      <w:bCs/>
    </w:rPr>
  </w:style>
  <w:style w:type="character" w:customStyle="1" w:styleId="CommentSubjectChar">
    <w:name w:val="Comment Subject Char"/>
    <w:basedOn w:val="CommentTextChar"/>
    <w:link w:val="CommentSubject"/>
    <w:rsid w:val="003B1A4B"/>
    <w:rPr>
      <w:rFonts w:ascii="Arial" w:eastAsia="Calibri" w:hAnsi="Arial"/>
      <w:b/>
      <w:bCs/>
    </w:rPr>
  </w:style>
  <w:style w:type="paragraph" w:styleId="Revision">
    <w:name w:val="Revision"/>
    <w:hidden/>
    <w:uiPriority w:val="99"/>
    <w:semiHidden/>
    <w:rsid w:val="00A20343"/>
    <w:rPr>
      <w:rFonts w:ascii="Arial" w:eastAsia="Calibri" w:hAnsi="Arial"/>
      <w:sz w:val="24"/>
    </w:rPr>
  </w:style>
  <w:style w:type="character" w:styleId="FollowedHyperlink">
    <w:name w:val="FollowedHyperlink"/>
    <w:basedOn w:val="DefaultParagraphFont"/>
    <w:rsid w:val="00B0122D"/>
    <w:rPr>
      <w:color w:val="E7E6E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iowadnr.gov/Environmental-Protection/Air-Quality/eAirServices" TargetMode="External"/><Relationship Id="rId3" Type="http://schemas.openxmlformats.org/officeDocument/2006/relationships/styles" Target="styles.xml"/><Relationship Id="rId21" Type="http://schemas.openxmlformats.org/officeDocument/2006/relationships/hyperlink" Target="https://www.iowadnr.gov/Environmental-Protection/Air-Quality/eAirServic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owadnr.gov/Environmental-Protection/Air-Quality/eAirServices" TargetMode="External"/><Relationship Id="rId2" Type="http://schemas.openxmlformats.org/officeDocument/2006/relationships/numbering" Target="numbering.xml"/><Relationship Id="rId16" Type="http://schemas.openxmlformats.org/officeDocument/2006/relationships/hyperlink" Target="https://www.iowadnr.gov/portals/idnr/uploads/air/eAirServices/Iowa%20EASY%20Air%20RO%20Manage%20Consultants%20&amp;%20Preparers.pdf" TargetMode="External"/><Relationship Id="rId20" Type="http://schemas.openxmlformats.org/officeDocument/2006/relationships/hyperlink" Target="http://www.IowaCleanAi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owadnr.gov/portals/idnr/uploads/air/eAirServices/Iowa%20DNR%20EASY%20Air%20Account%20Registration%20Instructions_RO.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file:///M:\My%20Drive\Supervisor\easyair@dnr.iow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owadnr.gov/portals/idnr/uploads/air/operpermit/tv_oper_permit_mod_quick_ref.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DNR green">
      <a:dk1>
        <a:sysClr val="windowText" lastClr="000000"/>
      </a:dk1>
      <a:lt1>
        <a:sysClr val="window" lastClr="FFFFFF"/>
      </a:lt1>
      <a:dk2>
        <a:srgbClr val="3A6E8F"/>
      </a:dk2>
      <a:lt2>
        <a:srgbClr val="C9DDE9"/>
      </a:lt2>
      <a:accent1>
        <a:srgbClr val="93A445"/>
      </a:accent1>
      <a:accent2>
        <a:srgbClr val="3A6E8F"/>
      </a:accent2>
      <a:accent3>
        <a:srgbClr val="887E6E"/>
      </a:accent3>
      <a:accent4>
        <a:srgbClr val="E7E6E6"/>
      </a:accent4>
      <a:accent5>
        <a:srgbClr val="E7E6E6"/>
      </a:accent5>
      <a:accent6>
        <a:srgbClr val="E7E6E6"/>
      </a:accent6>
      <a:hlink>
        <a:srgbClr val="E7E6E6"/>
      </a:hlink>
      <a:folHlink>
        <a:srgbClr val="E7E6E6"/>
      </a:folHlink>
    </a:clrScheme>
    <a:fontScheme name="DNR Heading">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34BD11-C6ED-4F84-BE0C-D82150ADE007}">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9BBC-C1D0-46CC-B5B6-D9BD9427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V Modifications FAQ</vt:lpstr>
    </vt:vector>
  </TitlesOfParts>
  <Company>Iowa DNR</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Modifications FAQ</dc:title>
  <dc:subject/>
  <dc:creator>kgrimes</dc:creator>
  <cp:keywords/>
  <cp:lastModifiedBy>McGraw, Jim [DNR]</cp:lastModifiedBy>
  <cp:revision>3</cp:revision>
  <cp:lastPrinted>2022-11-08T22:36:00Z</cp:lastPrinted>
  <dcterms:created xsi:type="dcterms:W3CDTF">2024-06-19T20:17:00Z</dcterms:created>
  <dcterms:modified xsi:type="dcterms:W3CDTF">2024-06-19T20:21:00Z</dcterms:modified>
</cp:coreProperties>
</file>